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F8" w:rsidRDefault="00651FCE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bookmarkStart w:id="0" w:name="_GoBack"/>
      <w:bookmarkEnd w:id="0"/>
      <w:r w:rsidRPr="00EC6CE7">
        <w:rPr>
          <w:rFonts w:ascii="Times New Roman" w:hAnsi="Times New Roman" w:cs="Times New Roman"/>
          <w:b/>
          <w:sz w:val="28"/>
          <w:u w:val="single"/>
          <w:lang w:val="uk-UA"/>
        </w:rPr>
        <w:t>Приклад білету: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дисципліна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: </w:t>
      </w:r>
      <w:r w:rsidRPr="00AE59DF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Аналітична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геометрія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>»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59DF">
        <w:rPr>
          <w:rFonts w:ascii="Times New Roman" w:hAnsi="Times New Roman" w:cs="Times New Roman"/>
          <w:sz w:val="24"/>
          <w:szCs w:val="24"/>
        </w:rPr>
        <w:t xml:space="preserve">ЕКЗАМЕНАЦІЙНИЙ БІЛЕТ № </w:t>
      </w:r>
      <w:r w:rsidRPr="00AE59DF">
        <w:rPr>
          <w:rStyle w:val="a9"/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E59DF">
        <w:rPr>
          <w:rStyle w:val="a9"/>
          <w:rFonts w:ascii="Times New Roman" w:hAnsi="Times New Roman" w:cs="Times New Roman"/>
          <w:b/>
          <w:bCs/>
          <w:sz w:val="24"/>
          <w:szCs w:val="24"/>
        </w:rPr>
        <w:instrText xml:space="preserve"> PAGE </w:instrText>
      </w:r>
      <w:r w:rsidRPr="00AE59DF">
        <w:rPr>
          <w:rStyle w:val="a9"/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AE59DF">
        <w:rPr>
          <w:rStyle w:val="a9"/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AE59DF">
        <w:rPr>
          <w:rStyle w:val="a9"/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B17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F37" w:rsidRPr="007C5F37">
        <w:rPr>
          <w:rFonts w:ascii="Times New Roman" w:hAnsi="Times New Roman" w:cs="Times New Roman"/>
          <w:sz w:val="24"/>
          <w:szCs w:val="24"/>
          <w:lang w:val="uk-UA"/>
        </w:rPr>
        <w:t>Теорема про інваріанти кривої другого порядку</w:t>
      </w:r>
      <w:r w:rsidR="007C5F37" w:rsidRPr="00FF4025">
        <w:rPr>
          <w:b/>
          <w:i/>
          <w:sz w:val="28"/>
          <w:lang w:val="uk-UA"/>
        </w:rPr>
        <w:t>.</w:t>
      </w:r>
      <w:r w:rsidR="007C5F37" w:rsidRPr="00FF4025">
        <w:rPr>
          <w:sz w:val="28"/>
          <w:lang w:val="uk-UA"/>
        </w:rPr>
        <w:t xml:space="preserve"> </w:t>
      </w:r>
      <w:r w:rsidR="00D6084D">
        <w:rPr>
          <w:rFonts w:ascii="Times New Roman" w:hAnsi="Times New Roman" w:cs="Times New Roman"/>
          <w:sz w:val="24"/>
          <w:szCs w:val="24"/>
          <w:lang w:val="uk-UA"/>
        </w:rPr>
        <w:t>(5 балів)</w:t>
      </w:r>
      <w:r w:rsidR="005B17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59DF" w:rsidRPr="00AE59DF" w:rsidRDefault="00AE59DF" w:rsidP="00AE59DF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>2</w:t>
      </w:r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. Задача (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6 </w:t>
      </w:r>
      <w:proofErr w:type="spellStart"/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балів</w:t>
      </w:r>
      <w:proofErr w:type="spellEnd"/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9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9DF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площини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3x – 2у  + 6 = 0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вивести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рівняння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результат. 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9DF">
        <w:rPr>
          <w:rFonts w:ascii="Times New Roman" w:hAnsi="Times New Roman" w:cs="Times New Roman"/>
          <w:sz w:val="24"/>
          <w:szCs w:val="24"/>
        </w:rPr>
        <w:t>3. Задача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>.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9D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канонічне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9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9DF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еліпса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дорівнюють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4 і 6. 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9DF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канонічне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9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9DF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гіперболи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дійсна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вісь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10, а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фокусами 16.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9DF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канонічне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9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9DF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параболи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фокусом і директрисою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9D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9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9DF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кола з центром (1,2), до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точка (3,3).</w:t>
      </w:r>
    </w:p>
    <w:p w:rsidR="00AE59DF" w:rsidRPr="00AE59DF" w:rsidRDefault="00AE59DF" w:rsidP="00AE59DF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4. Задача (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9 </w:t>
      </w:r>
      <w:proofErr w:type="spellStart"/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балів</w:t>
      </w:r>
      <w:proofErr w:type="spellEnd"/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9D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паралельного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координат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лінії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другого порядку та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фокусів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центру, </w:t>
      </w:r>
      <w:proofErr w:type="spellStart"/>
      <w:proofErr w:type="gramStart"/>
      <w:r w:rsidRPr="00AE59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9DF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директрис,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піввісі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ексцентриситет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>, параметр:</w:t>
      </w:r>
    </w:p>
    <w:p w:rsidR="00AE59DF" w:rsidRPr="00AE59DF" w:rsidRDefault="00AE59DF" w:rsidP="00AE59DF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9DF">
        <w:rPr>
          <w:rFonts w:ascii="Times New Roman" w:hAnsi="Times New Roman" w:cs="Times New Roman"/>
          <w:position w:val="-10"/>
          <w:sz w:val="24"/>
          <w:szCs w:val="24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pt" o:ole="">
            <v:imagedata r:id="rId6" o:title=""/>
          </v:shape>
          <o:OLEObject Type="Embed" ProgID="Equation.3" ShapeID="_x0000_i1025" DrawAspect="Content" ObjectID="_1619620947" r:id="rId7"/>
        </w:object>
      </w:r>
    </w:p>
    <w:p w:rsidR="00AE59DF" w:rsidRPr="00AE59DF" w:rsidRDefault="00AE59DF" w:rsidP="00AE59DF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5. Задача (1</w:t>
      </w:r>
      <w:r>
        <w:rPr>
          <w:rFonts w:ascii="Times New Roman" w:eastAsia="SimSun" w:hAnsi="Times New Roman" w:cs="Times New Roman"/>
          <w:sz w:val="24"/>
          <w:szCs w:val="24"/>
          <w:lang w:val="uk-UA" w:eastAsia="zh-CN"/>
        </w:rPr>
        <w:t>4</w:t>
      </w:r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балів</w:t>
      </w:r>
      <w:proofErr w:type="spellEnd"/>
      <w:r w:rsidRPr="00AE59DF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дана пара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прямих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схрещуються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паралельні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перетинаються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збігаються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прямі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паралельні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9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9DF"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площини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через них проходить;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прямі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перетинаються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рівняння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площині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9DF">
        <w:rPr>
          <w:rFonts w:ascii="Times New Roman" w:hAnsi="Times New Roman" w:cs="Times New Roman"/>
          <w:sz w:val="24"/>
          <w:szCs w:val="24"/>
        </w:rPr>
        <w:t>спільну</w:t>
      </w:r>
      <w:proofErr w:type="spellEnd"/>
      <w:r w:rsidRPr="00AE59DF">
        <w:rPr>
          <w:rFonts w:ascii="Times New Roman" w:hAnsi="Times New Roman" w:cs="Times New Roman"/>
          <w:sz w:val="24"/>
          <w:szCs w:val="24"/>
        </w:rPr>
        <w:t xml:space="preserve"> точку.</w:t>
      </w:r>
    </w:p>
    <w:p w:rsidR="00AE59DF" w:rsidRPr="00AE59DF" w:rsidRDefault="00AE59DF" w:rsidP="00AE5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8"/>
        <w:gridCol w:w="2489"/>
        <w:gridCol w:w="3414"/>
      </w:tblGrid>
      <w:tr w:rsidR="00AE59DF" w:rsidRPr="00AE59DF" w:rsidTr="00DC73F9">
        <w:tc>
          <w:tcPr>
            <w:tcW w:w="3747" w:type="dxa"/>
            <w:shd w:val="clear" w:color="auto" w:fill="auto"/>
          </w:tcPr>
          <w:p w:rsidR="00AE59DF" w:rsidRPr="00AE59DF" w:rsidRDefault="00AE59DF" w:rsidP="00AE5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E59D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939" w:dyaOrig="720">
                <v:shape id="_x0000_i1026" type="#_x0000_t75" style="width:96.75pt;height:36pt" o:ole="">
                  <v:imagedata r:id="rId8" o:title=""/>
                </v:shape>
                <o:OLEObject Type="Embed" ProgID="Equation.3" ShapeID="_x0000_i1026" DrawAspect="Content" ObjectID="_1619620948" r:id="rId9"/>
              </w:object>
            </w:r>
          </w:p>
        </w:tc>
        <w:tc>
          <w:tcPr>
            <w:tcW w:w="2607" w:type="dxa"/>
            <w:shd w:val="clear" w:color="auto" w:fill="auto"/>
          </w:tcPr>
          <w:p w:rsidR="00AE59DF" w:rsidRPr="00AE59DF" w:rsidRDefault="00AE59DF" w:rsidP="00AE5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AE59DF" w:rsidRPr="00AE59DF" w:rsidRDefault="00AE59DF" w:rsidP="00AE5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9D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20" w:dyaOrig="720">
                <v:shape id="_x0000_i1027" type="#_x0000_t75" style="width:75.75pt;height:36pt" o:ole="">
                  <v:imagedata r:id="rId10" o:title=""/>
                </v:shape>
                <o:OLEObject Type="Embed" ProgID="Equation.3" ShapeID="_x0000_i1027" DrawAspect="Content" ObjectID="_1619620949" r:id="rId11"/>
              </w:object>
            </w:r>
          </w:p>
        </w:tc>
      </w:tr>
    </w:tbl>
    <w:p w:rsidR="00AE59DF" w:rsidRPr="00D20109" w:rsidRDefault="00AE59DF" w:rsidP="00AE59DF">
      <w:pPr>
        <w:spacing w:line="240" w:lineRule="auto"/>
      </w:pPr>
    </w:p>
    <w:p w:rsidR="00AE59DF" w:rsidRDefault="00AE59DF" w:rsidP="00AE59DF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D20109">
        <w:br w:type="page"/>
      </w:r>
    </w:p>
    <w:p w:rsidR="00651FCE" w:rsidRPr="00EC6CE7" w:rsidRDefault="00651FCE">
      <w:pPr>
        <w:rPr>
          <w:rFonts w:ascii="Times New Roman" w:hAnsi="Times New Roman" w:cs="Times New Roman"/>
          <w:b/>
          <w:sz w:val="28"/>
          <w:u w:val="single"/>
          <w:lang w:val="uk-UA"/>
        </w:rPr>
      </w:pPr>
      <w:proofErr w:type="spellStart"/>
      <w:r w:rsidRPr="00EC6CE7">
        <w:rPr>
          <w:rFonts w:ascii="Times New Roman" w:hAnsi="Times New Roman" w:cs="Times New Roman"/>
          <w:b/>
          <w:sz w:val="28"/>
          <w:u w:val="single"/>
          <w:lang w:val="uk-UA"/>
        </w:rPr>
        <w:lastRenderedPageBreak/>
        <w:t>Розв’зязки</w:t>
      </w:r>
      <w:proofErr w:type="spellEnd"/>
      <w:r w:rsidRPr="00EC6CE7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завдань з білету:</w:t>
      </w:r>
    </w:p>
    <w:p w:rsidR="002C5A48" w:rsidRPr="00CF52A5" w:rsidRDefault="002C5A48" w:rsidP="002C5A4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Теорема про інваріанти кривої другого порядку.</w: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поворотів  і (або) паралельних перенесеннях не змінюється значення таких функцій коефіцієнтів загального рівняння заданої кривої другого порядку.</w:t>
      </w:r>
    </w:p>
    <w:p w:rsidR="002C5A48" w:rsidRPr="00CF52A5" w:rsidRDefault="002C5A48" w:rsidP="002C5A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260" w:dyaOrig="499">
          <v:shape id="_x0000_i1028" type="#_x0000_t75" style="width:63pt;height:24.75pt" o:ole="">
            <v:imagedata r:id="rId12" o:title=""/>
          </v:shape>
          <o:OLEObject Type="Embed" ProgID="Equation.3" ShapeID="_x0000_i1028" DrawAspect="Content" ObjectID="_1619620950" r:id="rId13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80" w:dyaOrig="360">
          <v:shape id="_x0000_i1029" type="#_x0000_t75" style="width:48.75pt;height:18pt" o:ole="">
            <v:imagedata r:id="rId14" o:title=""/>
          </v:shape>
          <o:OLEObject Type="Embed" ProgID="Equation.3" ShapeID="_x0000_i1029" DrawAspect="Content" ObjectID="_1619620951" r:id="rId15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5A48" w:rsidRPr="00CF52A5" w:rsidRDefault="002C5A48" w:rsidP="002C5A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340" w:dyaOrig="499">
          <v:shape id="_x0000_i1030" type="#_x0000_t75" style="width:66.75pt;height:24.75pt" o:ole="">
            <v:imagedata r:id="rId16" o:title=""/>
          </v:shape>
          <o:OLEObject Type="Embed" ProgID="Equation.3" ShapeID="_x0000_i1030" DrawAspect="Content" ObjectID="_1619620952" r:id="rId17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80" w:dyaOrig="360">
          <v:shape id="_x0000_i1031" type="#_x0000_t75" style="width:48.75pt;height:18pt" o:ole="">
            <v:imagedata r:id="rId18" o:title=""/>
          </v:shape>
          <o:OLEObject Type="Embed" ProgID="Equation.3" ShapeID="_x0000_i1031" DrawAspect="Content" ObjectID="_1619620953" r:id="rId19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5A48" w:rsidRPr="00CF52A5" w:rsidRDefault="002C5A48" w:rsidP="002C5A4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340" w:dyaOrig="499">
          <v:shape id="_x0000_i1032" type="#_x0000_t75" style="width:66.75pt;height:24.75pt" o:ole="">
            <v:imagedata r:id="rId20" o:title=""/>
          </v:shape>
          <o:OLEObject Type="Embed" ProgID="Equation.3" ShapeID="_x0000_i1032" DrawAspect="Content" ObjectID="_1619620954" r:id="rId21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80" w:dyaOrig="360">
          <v:shape id="_x0000_i1033" type="#_x0000_t75" style="width:48.75pt;height:18pt" o:ole="">
            <v:imagedata r:id="rId18" o:title=""/>
          </v:shape>
          <o:OLEObject Type="Embed" ProgID="Equation.3" ShapeID="_x0000_i1033" DrawAspect="Content" ObjectID="_1619620955" r:id="rId22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,3.</w:t>
      </w:r>
    </w:p>
    <w:p w:rsidR="00CF52A5" w:rsidRPr="00CF52A5" w:rsidRDefault="00CF52A5" w:rsidP="00CF52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i/>
          <w:sz w:val="28"/>
          <w:szCs w:val="28"/>
          <w:lang w:val="uk-UA"/>
        </w:rPr>
        <w:t>Доведення</w: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</w:t>
      </w:r>
    </w:p>
    <w:p w:rsidR="00CF52A5" w:rsidRPr="00CF52A5" w:rsidRDefault="00CF52A5" w:rsidP="00CF52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Для доведення цієї теореми досить виписати формули, що пов'язують коефіцієнти рівняння кривої в старій і новій системі координат після повороту на кут </w:t>
      </w:r>
      <w:r w:rsidRPr="00CF52A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279">
          <v:shape id="_x0000_i1034" type="#_x0000_t75" style="width:12pt;height:14.25pt" o:ole="">
            <v:imagedata r:id="rId23" o:title=""/>
          </v:shape>
          <o:OLEObject Type="Embed" ProgID="Equation.3" ShapeID="_x0000_i1034" DrawAspect="Content" ObjectID="_1619620956" r:id="rId24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840" w:dyaOrig="400">
          <v:shape id="_x0000_i1035" type="#_x0000_t75" style="width:242.25pt;height:20.25pt" o:ole="">
            <v:imagedata r:id="rId25" o:title=""/>
          </v:shape>
          <o:OLEObject Type="Embed" ProgID="Equation.3" ShapeID="_x0000_i1035" DrawAspect="Content" ObjectID="_1619620957" r:id="rId26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780" w:dyaOrig="400">
          <v:shape id="_x0000_i1036" type="#_x0000_t75" style="width:239.25pt;height:20.25pt" o:ole="">
            <v:imagedata r:id="rId27" o:title=""/>
          </v:shape>
          <o:OLEObject Type="Embed" ProgID="Equation.3" ShapeID="_x0000_i1036" DrawAspect="Content" ObjectID="_1619620958" r:id="rId28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3900" w:dyaOrig="380">
          <v:shape id="_x0000_i1037" type="#_x0000_t75" style="width:195pt;height:18.75pt" o:ole="">
            <v:imagedata r:id="rId29" o:title=""/>
          </v:shape>
          <o:OLEObject Type="Embed" ProgID="Equation.3" ShapeID="_x0000_i1037" DrawAspect="Content" ObjectID="_1619620959" r:id="rId30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40" w:dyaOrig="380">
          <v:shape id="_x0000_i1038" type="#_x0000_t75" style="width:132pt;height:18.75pt" o:ole="">
            <v:imagedata r:id="rId31" o:title=""/>
          </v:shape>
          <o:OLEObject Type="Embed" ProgID="Equation.3" ShapeID="_x0000_i1038" DrawAspect="Content" ObjectID="_1619620960" r:id="rId32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840" w:dyaOrig="380">
          <v:shape id="_x0000_i1039" type="#_x0000_t75" style="width:141.75pt;height:18.75pt" o:ole="">
            <v:imagedata r:id="rId33" o:title=""/>
          </v:shape>
          <o:OLEObject Type="Embed" ProgID="Equation.3" ShapeID="_x0000_i1039" DrawAspect="Content" ObjectID="_1619620961" r:id="rId34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40" w:dyaOrig="380">
          <v:shape id="_x0000_i1040" type="#_x0000_t75" style="width:47.25pt;height:18.75pt" o:ole="">
            <v:imagedata r:id="rId35" o:title=""/>
          </v:shape>
          <o:OLEObject Type="Embed" ProgID="Equation.3" ShapeID="_x0000_i1040" DrawAspect="Content" ObjectID="_1619620962" r:id="rId36"/>
        </w:object>
      </w:r>
    </w:p>
    <w:p w:rsidR="00CF52A5" w:rsidRPr="00CF52A5" w:rsidRDefault="00CF52A5" w:rsidP="00CF52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або паралельного перенесення на вектор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40" w:dyaOrig="380">
          <v:shape id="_x0000_i1041" type="#_x0000_t75" style="width:47.25pt;height:18.75pt" o:ole="">
            <v:imagedata r:id="rId37" o:title=""/>
          </v:shape>
          <o:OLEObject Type="Embed" ProgID="Equation.3" ShapeID="_x0000_i1041" DrawAspect="Content" ObjectID="_1619620963" r:id="rId38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00" w:dyaOrig="380">
          <v:shape id="_x0000_i1042" type="#_x0000_t75" style="width:45pt;height:18.75pt" o:ole="">
            <v:imagedata r:id="rId39" o:title=""/>
          </v:shape>
          <o:OLEObject Type="Embed" ProgID="Equation.3" ShapeID="_x0000_i1042" DrawAspect="Content" ObjectID="_1619620964" r:id="rId40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20" w:dyaOrig="380">
          <v:shape id="_x0000_i1043" type="#_x0000_t75" style="width:45.75pt;height:18.75pt" o:ole="">
            <v:imagedata r:id="rId41" o:title=""/>
          </v:shape>
          <o:OLEObject Type="Embed" ProgID="Equation.3" ShapeID="_x0000_i1043" DrawAspect="Content" ObjectID="_1619620965" r:id="rId42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60" w:dyaOrig="380">
          <v:shape id="_x0000_i1044" type="#_x0000_t75" style="width:48pt;height:18.75pt" o:ole="">
            <v:imagedata r:id="rId43" o:title=""/>
          </v:shape>
          <o:OLEObject Type="Embed" ProgID="Equation.3" ShapeID="_x0000_i1044" DrawAspect="Content" ObjectID="_1619620966" r:id="rId44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60" w:dyaOrig="380">
          <v:shape id="_x0000_i1045" type="#_x0000_t75" style="width:123pt;height:18.75pt" o:ole="">
            <v:imagedata r:id="rId45" o:title=""/>
          </v:shape>
          <o:OLEObject Type="Embed" ProgID="Equation.3" ShapeID="_x0000_i1045" DrawAspect="Content" ObjectID="_1619620967" r:id="rId46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520" w:dyaOrig="380">
          <v:shape id="_x0000_i1046" type="#_x0000_t75" style="width:126pt;height:18.75pt" o:ole="">
            <v:imagedata r:id="rId47" o:title=""/>
          </v:shape>
          <o:OLEObject Type="Embed" ProgID="Equation.3" ShapeID="_x0000_i1046" DrawAspect="Content" ObjectID="_1619620968" r:id="rId48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039" w:dyaOrig="420">
          <v:shape id="_x0000_i1047" type="#_x0000_t75" style="width:302.25pt;height:21pt" o:ole="">
            <v:imagedata r:id="rId49" o:title=""/>
          </v:shape>
          <o:OLEObject Type="Embed" ProgID="Equation.3" ShapeID="_x0000_i1047" DrawAspect="Content" ObjectID="_1619620969" r:id="rId50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2A5" w:rsidRPr="00CF52A5" w:rsidRDefault="00CF52A5" w:rsidP="00CF52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Далі, прямою підстановкою можна переконатися, що значення величин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1048" type="#_x0000_t75" style="width:12pt;height:18.75pt" o:ole="">
            <v:imagedata r:id="rId51" o:title=""/>
          </v:shape>
          <o:OLEObject Type="Embed" ProgID="Equation.3" ShapeID="_x0000_i1048" DrawAspect="Content" ObjectID="_1619620970" r:id="rId52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80">
          <v:shape id="_x0000_i1049" type="#_x0000_t75" style="width:14.25pt;height:18.75pt" o:ole="">
            <v:imagedata r:id="rId53" o:title=""/>
          </v:shape>
          <o:OLEObject Type="Embed" ProgID="Equation.3" ShapeID="_x0000_i1049" DrawAspect="Content" ObjectID="_1619620971" r:id="rId54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80">
          <v:shape id="_x0000_i1050" type="#_x0000_t75" style="width:12.75pt;height:18.75pt" o:ole="">
            <v:imagedata r:id="rId55" o:title=""/>
          </v:shape>
          <o:OLEObject Type="Embed" ProgID="Equation.3" ShapeID="_x0000_i1050" DrawAspect="Content" ObjectID="_1619620972" r:id="rId56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 як функцій коефіцієнтів рівняння заданої кривої в різних системах відліку не змінюється. Тобто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5433" w:dyaOrig="493">
          <v:shape id="_x0000_i1051" type="#_x0000_t75" style="width:271.5pt;height:24.75pt" o:ole="">
            <v:imagedata r:id="rId57" o:title=""/>
          </v:shape>
          <o:OLEObject Type="Embed" ProgID="Equation.3" ShapeID="_x0000_i1051" DrawAspect="Content" ObjectID="_1619620973" r:id="rId58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80" w:dyaOrig="360">
          <v:shape id="_x0000_i1052" type="#_x0000_t75" style="width:48.75pt;height:18pt" o:ole="">
            <v:imagedata r:id="rId18" o:title=""/>
          </v:shape>
          <o:OLEObject Type="Embed" ProgID="Equation.3" ShapeID="_x0000_i1052" DrawAspect="Content" ObjectID="_1619620974" r:id="rId59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2A5" w:rsidRPr="00CF52A5" w:rsidRDefault="00CF52A5" w:rsidP="00CF52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5000" w:dyaOrig="859">
          <v:shape id="_x0000_i1053" type="#_x0000_t75" style="width:249.75pt;height:42.75pt" o:ole="">
            <v:imagedata r:id="rId60" o:title=""/>
          </v:shape>
          <o:OLEObject Type="Embed" ProgID="Equation.3" ShapeID="_x0000_i1053" DrawAspect="Content" ObjectID="_1619620975" r:id="rId61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980" w:dyaOrig="360">
          <v:shape id="_x0000_i1054" type="#_x0000_t75" style="width:48.75pt;height:18pt" o:ole="">
            <v:imagedata r:id="rId18" o:title=""/>
          </v:shape>
          <o:OLEObject Type="Embed" ProgID="Equation.3" ShapeID="_x0000_i1054" DrawAspect="Content" ObjectID="_1619620976" r:id="rId62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2A5" w:rsidRPr="00E02213" w:rsidRDefault="00CF52A5" w:rsidP="00CF52A5">
      <w:pPr>
        <w:jc w:val="center"/>
        <w:rPr>
          <w:sz w:val="28"/>
          <w:lang w:val="uk-UA"/>
        </w:rPr>
      </w:pPr>
      <w:r w:rsidRPr="00CF52A5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3379" w:dyaOrig="499">
          <v:shape id="_x0000_i1055" type="#_x0000_t75" style="width:168.75pt;height:24.75pt" o:ole="">
            <v:imagedata r:id="rId63" o:title=""/>
          </v:shape>
          <o:OLEObject Type="Embed" ProgID="Equation.3" ShapeID="_x0000_i1055" DrawAspect="Content" ObjectID="_1619620977" r:id="rId64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E02213">
        <w:rPr>
          <w:sz w:val="28"/>
          <w:lang w:val="uk-UA"/>
        </w:rPr>
        <w:t xml:space="preserve">е </w:t>
      </w:r>
      <w:r w:rsidRPr="00E02213">
        <w:rPr>
          <w:position w:val="-12"/>
          <w:sz w:val="28"/>
          <w:lang w:val="uk-UA"/>
        </w:rPr>
        <w:object w:dxaOrig="1160" w:dyaOrig="360">
          <v:shape id="_x0000_i1056" type="#_x0000_t75" style="width:57.75pt;height:18pt" o:ole="">
            <v:imagedata r:id="rId65" o:title=""/>
          </v:shape>
          <o:OLEObject Type="Embed" ProgID="Equation.3" ShapeID="_x0000_i1056" DrawAspect="Content" ObjectID="_1619620978" r:id="rId66"/>
        </w:object>
      </w:r>
      <w:r w:rsidRPr="00E02213">
        <w:rPr>
          <w:sz w:val="28"/>
          <w:lang w:val="uk-UA"/>
        </w:rPr>
        <w:t>,</w:t>
      </w:r>
    </w:p>
    <w:p w:rsidR="00651FCE" w:rsidRPr="00CF52A5" w:rsidRDefault="00CF52A5" w:rsidP="00CF52A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а отже,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0" w:dyaOrig="380">
          <v:shape id="_x0000_i1057" type="#_x0000_t75" style="width:12pt;height:18.75pt" o:ole="">
            <v:imagedata r:id="rId67" o:title=""/>
          </v:shape>
          <o:OLEObject Type="Embed" ProgID="Equation.3" ShapeID="_x0000_i1057" DrawAspect="Content" ObjectID="_1619620979" r:id="rId68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79" w:dyaOrig="380">
          <v:shape id="_x0000_i1058" type="#_x0000_t75" style="width:14.25pt;height:18.75pt" o:ole="">
            <v:imagedata r:id="rId69" o:title=""/>
          </v:shape>
          <o:OLEObject Type="Embed" ProgID="Equation.3" ShapeID="_x0000_i1058" DrawAspect="Content" ObjectID="_1619620980" r:id="rId70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F52A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80">
          <v:shape id="_x0000_i1059" type="#_x0000_t75" style="width:12.75pt;height:18.75pt" o:ole="">
            <v:imagedata r:id="rId71" o:title=""/>
          </v:shape>
          <o:OLEObject Type="Embed" ProgID="Equation.3" ShapeID="_x0000_i1059" DrawAspect="Content" ObjectID="_1619620981" r:id="rId72"/>
        </w:object>
      </w:r>
      <w:r w:rsidRPr="00CF52A5">
        <w:rPr>
          <w:rFonts w:ascii="Times New Roman" w:hAnsi="Times New Roman" w:cs="Times New Roman"/>
          <w:sz w:val="28"/>
          <w:szCs w:val="28"/>
          <w:lang w:val="uk-UA"/>
        </w:rPr>
        <w:t xml:space="preserve"> є інваріантами.</w:t>
      </w:r>
    </w:p>
    <w:p w:rsidR="00651FCE" w:rsidRPr="00EC6CE7" w:rsidRDefault="00651FCE" w:rsidP="00EC6CE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lastRenderedPageBreak/>
        <w:t>Дано</w:t>
      </w:r>
      <w:r w:rsidR="00EC6CE7" w:rsidRPr="00EC6CE7">
        <w:rPr>
          <w:rFonts w:ascii="Times New Roman" w:hAnsi="Times New Roman" w:cs="Times New Roman"/>
          <w:sz w:val="28"/>
          <w:lang w:val="uk-UA"/>
        </w:rPr>
        <w:t xml:space="preserve"> рівняння площини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3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lang w:val="uk-UA"/>
        </w:rPr>
        <w:t> – 2</w:t>
      </w:r>
      <w:r w:rsidRPr="00EC6CE7">
        <w:rPr>
          <w:rFonts w:ascii="Times New Roman" w:hAnsi="Times New Roman" w:cs="Times New Roman"/>
          <w:i/>
          <w:sz w:val="28"/>
          <w:lang w:val="uk-UA"/>
        </w:rPr>
        <w:t>у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 + 6 = 0, </w:t>
      </w:r>
      <w:r w:rsidR="00EC6CE7" w:rsidRPr="00EC6CE7">
        <w:rPr>
          <w:rFonts w:ascii="Times New Roman" w:hAnsi="Times New Roman" w:cs="Times New Roman"/>
          <w:sz w:val="28"/>
          <w:lang w:val="uk-UA"/>
        </w:rPr>
        <w:t>із якого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</w:t>
      </w:r>
      <w:r w:rsidRPr="00EC6CE7">
        <w:rPr>
          <w:rFonts w:ascii="Times New Roman" w:hAnsi="Times New Roman" w:cs="Times New Roman"/>
          <w:i/>
          <w:sz w:val="28"/>
          <w:lang w:val="uk-UA"/>
        </w:rPr>
        <w:t>А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 = 3, </w:t>
      </w:r>
      <w:r w:rsidRPr="00EC6CE7">
        <w:rPr>
          <w:rFonts w:ascii="Times New Roman" w:hAnsi="Times New Roman" w:cs="Times New Roman"/>
          <w:i/>
          <w:sz w:val="28"/>
          <w:lang w:val="uk-UA"/>
        </w:rPr>
        <w:t>В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 = –2, </w:t>
      </w:r>
      <w:r w:rsidRPr="00EC6CE7">
        <w:rPr>
          <w:rFonts w:ascii="Times New Roman" w:hAnsi="Times New Roman" w:cs="Times New Roman"/>
          <w:i/>
          <w:sz w:val="28"/>
          <w:lang w:val="uk-UA"/>
        </w:rPr>
        <w:t>С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 = 0, D = 6. </w:t>
      </w:r>
      <w:r w:rsidR="00EC6CE7" w:rsidRPr="00EC6CE7">
        <w:rPr>
          <w:rFonts w:ascii="Times New Roman" w:hAnsi="Times New Roman" w:cs="Times New Roman"/>
          <w:sz w:val="28"/>
          <w:lang w:val="uk-UA"/>
        </w:rPr>
        <w:t>Тоді нормаль до цієї площини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</w:t>
      </w:r>
      <w:r w:rsidRPr="00EC6CE7">
        <w:rPr>
          <w:rFonts w:ascii="Times New Roman" w:hAnsi="Times New Roman" w:cs="Times New Roman"/>
          <w:b/>
          <w:sz w:val="28"/>
          <w:lang w:val="uk-UA"/>
        </w:rPr>
        <w:t>N</w:t>
      </w:r>
      <w:r w:rsidRPr="00EC6CE7">
        <w:rPr>
          <w:rFonts w:ascii="Times New Roman" w:hAnsi="Times New Roman" w:cs="Times New Roman"/>
          <w:sz w:val="28"/>
          <w:lang w:val="uk-UA"/>
        </w:rPr>
        <w:t> = (3; –2; 0).</w:t>
      </w:r>
    </w:p>
    <w:p w:rsidR="00765447" w:rsidRPr="00EC6CE7" w:rsidRDefault="00EC6CE7" w:rsidP="00651FC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Знайдемо точки, що належать цієї площини</w:t>
      </w:r>
      <w:r w:rsidR="00765447" w:rsidRPr="00EC6CE7">
        <w:rPr>
          <w:rFonts w:ascii="Times New Roman" w:hAnsi="Times New Roman" w:cs="Times New Roman"/>
          <w:sz w:val="28"/>
          <w:lang w:val="uk-UA"/>
        </w:rPr>
        <w:t xml:space="preserve">: </w:t>
      </w:r>
      <w:r w:rsidR="00765447" w:rsidRPr="00EC6CE7">
        <w:rPr>
          <w:rFonts w:ascii="Times New Roman" w:hAnsi="Times New Roman" w:cs="Times New Roman"/>
          <w:i/>
          <w:sz w:val="28"/>
          <w:lang w:val="uk-UA"/>
        </w:rPr>
        <w:t>М</w:t>
      </w:r>
      <w:r w:rsidR="00765447" w:rsidRPr="00EC6CE7">
        <w:rPr>
          <w:rFonts w:ascii="Times New Roman" w:hAnsi="Times New Roman" w:cs="Times New Roman"/>
          <w:sz w:val="28"/>
          <w:vertAlign w:val="subscript"/>
          <w:lang w:val="uk-UA"/>
        </w:rPr>
        <w:t>0</w:t>
      </w:r>
      <w:r w:rsidR="00765447" w:rsidRPr="00EC6CE7">
        <w:rPr>
          <w:rFonts w:ascii="Times New Roman" w:hAnsi="Times New Roman" w:cs="Times New Roman"/>
          <w:sz w:val="28"/>
          <w:lang w:val="uk-UA"/>
        </w:rPr>
        <w:t> = (0; 3; 0),</w:t>
      </w:r>
      <w:r w:rsidR="00765447" w:rsidRPr="00EC6CE7">
        <w:rPr>
          <w:rFonts w:ascii="Times New Roman" w:hAnsi="Times New Roman" w:cs="Times New Roman"/>
          <w:sz w:val="28"/>
          <w:lang w:val="uk-UA"/>
        </w:rPr>
        <w:br/>
      </w:r>
      <w:r w:rsidR="00765447" w:rsidRPr="00EC6CE7">
        <w:rPr>
          <w:rFonts w:ascii="Times New Roman" w:hAnsi="Times New Roman" w:cs="Times New Roman"/>
          <w:i/>
          <w:sz w:val="28"/>
          <w:lang w:val="uk-UA"/>
        </w:rPr>
        <w:t>М</w:t>
      </w:r>
      <w:r w:rsidR="00765447" w:rsidRPr="00EC6CE7">
        <w:rPr>
          <w:rFonts w:ascii="Times New Roman" w:hAnsi="Times New Roman" w:cs="Times New Roman"/>
          <w:sz w:val="28"/>
          <w:vertAlign w:val="subscript"/>
          <w:lang w:val="uk-UA"/>
        </w:rPr>
        <w:t>1</w:t>
      </w:r>
      <w:r w:rsidR="00765447" w:rsidRPr="00EC6CE7">
        <w:rPr>
          <w:rFonts w:ascii="Times New Roman" w:hAnsi="Times New Roman" w:cs="Times New Roman"/>
          <w:sz w:val="28"/>
          <w:lang w:val="uk-UA"/>
        </w:rPr>
        <w:t xml:space="preserve"> = (–2; 0; 0), </w:t>
      </w:r>
      <w:r w:rsidR="00765447" w:rsidRPr="00EC6CE7">
        <w:rPr>
          <w:rFonts w:ascii="Times New Roman" w:hAnsi="Times New Roman" w:cs="Times New Roman"/>
          <w:i/>
          <w:sz w:val="28"/>
          <w:lang w:val="uk-UA"/>
        </w:rPr>
        <w:t>М</w:t>
      </w:r>
      <w:r w:rsidR="00765447" w:rsidRPr="00EC6CE7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765447" w:rsidRPr="00EC6CE7">
        <w:rPr>
          <w:rFonts w:ascii="Times New Roman" w:hAnsi="Times New Roman" w:cs="Times New Roman"/>
          <w:sz w:val="28"/>
          <w:lang w:val="uk-UA"/>
        </w:rPr>
        <w:t xml:space="preserve"> = (2; 6; 0). </w:t>
      </w:r>
      <w:r w:rsidRPr="00EC6CE7">
        <w:rPr>
          <w:rFonts w:ascii="Times New Roman" w:hAnsi="Times New Roman" w:cs="Times New Roman"/>
          <w:sz w:val="28"/>
          <w:lang w:val="uk-UA"/>
        </w:rPr>
        <w:t>Радіус-вектори до цих точок відповідно</w:t>
      </w:r>
      <w:r w:rsidR="00765447" w:rsidRPr="00EC6CE7">
        <w:rPr>
          <w:rFonts w:ascii="Times New Roman" w:hAnsi="Times New Roman" w:cs="Times New Roman"/>
          <w:sz w:val="28"/>
          <w:lang w:val="uk-UA"/>
        </w:rPr>
        <w:t xml:space="preserve"> </w:t>
      </w:r>
      <w:r w:rsidR="00765447"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="00765447"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="00765447" w:rsidRPr="00EC6CE7">
        <w:rPr>
          <w:rFonts w:ascii="Times New Roman" w:hAnsi="Times New Roman" w:cs="Times New Roman"/>
          <w:sz w:val="28"/>
          <w:lang w:val="uk-UA"/>
        </w:rPr>
        <w:t xml:space="preserve">(0; 3; 0), </w:t>
      </w:r>
      <w:r w:rsidR="00765447"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="00765447"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1</w:t>
      </w:r>
      <w:r w:rsidR="00765447" w:rsidRPr="00EC6CE7">
        <w:rPr>
          <w:rFonts w:ascii="Times New Roman" w:hAnsi="Times New Roman" w:cs="Times New Roman"/>
          <w:sz w:val="28"/>
          <w:lang w:val="uk-UA"/>
        </w:rPr>
        <w:t xml:space="preserve">(–2; 0; 0), </w:t>
      </w:r>
      <w:r w:rsidR="00765447"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="00765447"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2</w:t>
      </w:r>
      <w:r w:rsidR="00765447" w:rsidRPr="00EC6CE7">
        <w:rPr>
          <w:rFonts w:ascii="Times New Roman" w:hAnsi="Times New Roman" w:cs="Times New Roman"/>
          <w:sz w:val="28"/>
          <w:lang w:val="uk-UA"/>
        </w:rPr>
        <w:t>(2; 6; 0).</w:t>
      </w:r>
    </w:p>
    <w:p w:rsidR="00765447" w:rsidRPr="00EC6CE7" w:rsidRDefault="00EC6CE7" w:rsidP="00651FC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 xml:space="preserve">Звідси можемо знайти </w:t>
      </w:r>
      <w:proofErr w:type="spellStart"/>
      <w:r w:rsidRPr="00EC6CE7">
        <w:rPr>
          <w:rFonts w:ascii="Times New Roman" w:hAnsi="Times New Roman" w:cs="Times New Roman"/>
          <w:sz w:val="28"/>
          <w:lang w:val="uk-UA"/>
        </w:rPr>
        <w:t>напрямлюючі</w:t>
      </w:r>
      <w:proofErr w:type="spellEnd"/>
      <w:r w:rsidRPr="00EC6CE7">
        <w:rPr>
          <w:rFonts w:ascii="Times New Roman" w:hAnsi="Times New Roman" w:cs="Times New Roman"/>
          <w:sz w:val="28"/>
          <w:lang w:val="uk-UA"/>
        </w:rPr>
        <w:t xml:space="preserve"> вектори даної площини</w:t>
      </w:r>
      <w:r w:rsidR="00765447" w:rsidRPr="00EC6CE7">
        <w:rPr>
          <w:rFonts w:ascii="Times New Roman" w:hAnsi="Times New Roman" w:cs="Times New Roman"/>
          <w:sz w:val="28"/>
          <w:lang w:val="uk-UA"/>
        </w:rPr>
        <w:t>:</w:t>
      </w:r>
    </w:p>
    <w:p w:rsidR="00765447" w:rsidRPr="00EC6CE7" w:rsidRDefault="00765447" w:rsidP="00651FC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b/>
          <w:sz w:val="28"/>
          <w:lang w:val="uk-UA"/>
        </w:rPr>
        <w:t>q</w:t>
      </w:r>
      <w:r w:rsidRPr="00EC6CE7">
        <w:rPr>
          <w:rFonts w:ascii="Times New Roman" w:hAnsi="Times New Roman" w:cs="Times New Roman"/>
          <w:sz w:val="28"/>
          <w:lang w:val="uk-UA"/>
        </w:rPr>
        <w:t> = (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1</w:t>
      </w:r>
      <w:r w:rsidRPr="00EC6CE7">
        <w:rPr>
          <w:rFonts w:ascii="Times New Roman" w:hAnsi="Times New Roman" w:cs="Times New Roman"/>
          <w:sz w:val="28"/>
          <w:lang w:val="uk-UA"/>
        </w:rPr>
        <w:t> – 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Pr="00EC6CE7">
        <w:rPr>
          <w:rFonts w:ascii="Times New Roman" w:hAnsi="Times New Roman" w:cs="Times New Roman"/>
          <w:sz w:val="28"/>
          <w:lang w:val="uk-UA"/>
        </w:rPr>
        <w:t>) = (–2 – 0; 0 – 3; 0 – 0) = (–2; –3; 0)</w:t>
      </w:r>
      <w:r w:rsidRPr="00EC6CE7">
        <w:rPr>
          <w:rFonts w:ascii="Times New Roman" w:hAnsi="Times New Roman" w:cs="Times New Roman"/>
          <w:sz w:val="28"/>
          <w:lang w:val="uk-UA"/>
        </w:rPr>
        <w:br/>
      </w:r>
      <w:r w:rsidRPr="00EC6CE7">
        <w:rPr>
          <w:rFonts w:ascii="Times New Roman" w:hAnsi="Times New Roman" w:cs="Times New Roman"/>
          <w:b/>
          <w:sz w:val="28"/>
          <w:lang w:val="uk-UA"/>
        </w:rPr>
        <w:t>p</w:t>
      </w:r>
      <w:r w:rsidR="009047C1" w:rsidRPr="00EC6CE7">
        <w:rPr>
          <w:rFonts w:ascii="Times New Roman" w:hAnsi="Times New Roman" w:cs="Times New Roman"/>
          <w:sz w:val="28"/>
          <w:lang w:val="uk-UA"/>
        </w:rPr>
        <w:t> </w:t>
      </w:r>
      <w:r w:rsidRPr="00EC6CE7">
        <w:rPr>
          <w:rFonts w:ascii="Times New Roman" w:hAnsi="Times New Roman" w:cs="Times New Roman"/>
          <w:sz w:val="28"/>
          <w:lang w:val="uk-UA"/>
        </w:rPr>
        <w:t>=</w:t>
      </w:r>
      <w:r w:rsidR="009047C1" w:rsidRPr="00EC6CE7">
        <w:rPr>
          <w:rFonts w:ascii="Times New Roman" w:hAnsi="Times New Roman" w:cs="Times New Roman"/>
          <w:sz w:val="28"/>
          <w:lang w:val="uk-UA"/>
        </w:rPr>
        <w:t> </w:t>
      </w:r>
      <w:r w:rsidRPr="00EC6CE7">
        <w:rPr>
          <w:rFonts w:ascii="Times New Roman" w:hAnsi="Times New Roman" w:cs="Times New Roman"/>
          <w:sz w:val="28"/>
          <w:lang w:val="uk-UA"/>
        </w:rPr>
        <w:t>(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> – 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Pr="00EC6CE7">
        <w:rPr>
          <w:rFonts w:ascii="Times New Roman" w:hAnsi="Times New Roman" w:cs="Times New Roman"/>
          <w:sz w:val="28"/>
          <w:lang w:val="uk-UA"/>
        </w:rPr>
        <w:t>) = (2 – 0; 6 – 3; 0 – 0) = (2; 3; 0).</w:t>
      </w:r>
    </w:p>
    <w:p w:rsidR="00FD79DE" w:rsidRPr="00EC6CE7" w:rsidRDefault="00EC6CE7" w:rsidP="00651FC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Тепер випишемо інші рівняння площини</w:t>
      </w:r>
      <w:r w:rsidR="00FD79DE" w:rsidRPr="00EC6CE7">
        <w:rPr>
          <w:rFonts w:ascii="Times New Roman" w:hAnsi="Times New Roman" w:cs="Times New Roman"/>
          <w:sz w:val="28"/>
          <w:lang w:val="uk-UA"/>
        </w:rPr>
        <w:t>:</w:t>
      </w:r>
    </w:p>
    <w:p w:rsidR="00FD79DE" w:rsidRPr="00EC6CE7" w:rsidRDefault="00FD79DE" w:rsidP="00FD79D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sz w:val="28"/>
          <w:lang w:val="uk-UA"/>
        </w:rPr>
        <w:t> = 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Pr="00EC6CE7">
        <w:rPr>
          <w:rFonts w:ascii="Times New Roman" w:hAnsi="Times New Roman" w:cs="Times New Roman"/>
          <w:sz w:val="28"/>
          <w:lang w:val="uk-UA"/>
        </w:rPr>
        <w:t> + </w:t>
      </w:r>
      <w:r w:rsidRPr="00EC6CE7">
        <w:rPr>
          <w:rFonts w:ascii="Times New Roman" w:hAnsi="Times New Roman" w:cs="Times New Roman"/>
          <w:sz w:val="28"/>
          <w:lang w:val="uk-UA"/>
        </w:rPr>
        <w:sym w:font="Symbol" w:char="F06C"/>
      </w:r>
      <w:r w:rsidR="00606F26" w:rsidRPr="00EC6CE7">
        <w:rPr>
          <w:rFonts w:ascii="Times New Roman" w:hAnsi="Times New Roman" w:cs="Times New Roman"/>
          <w:b/>
          <w:sz w:val="28"/>
          <w:lang w:val="uk-UA"/>
        </w:rPr>
        <w:t>q</w:t>
      </w:r>
      <w:r w:rsidRPr="00EC6CE7">
        <w:rPr>
          <w:rFonts w:ascii="Times New Roman" w:hAnsi="Times New Roman" w:cs="Times New Roman"/>
          <w:sz w:val="28"/>
          <w:lang w:val="uk-UA"/>
        </w:rPr>
        <w:t> + µ</w:t>
      </w:r>
      <w:r w:rsidR="00606F26" w:rsidRPr="00EC6CE7">
        <w:rPr>
          <w:rFonts w:ascii="Times New Roman" w:hAnsi="Times New Roman" w:cs="Times New Roman"/>
          <w:b/>
          <w:sz w:val="28"/>
          <w:lang w:val="uk-UA"/>
        </w:rPr>
        <w:t>p</w:t>
      </w:r>
    </w:p>
    <w:p w:rsidR="00FD79DE" w:rsidRPr="00EC6CE7" w:rsidRDefault="009047C1" w:rsidP="00FD79DE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(</w:t>
      </w:r>
      <w:r w:rsidRPr="00EC6CE7">
        <w:rPr>
          <w:rFonts w:ascii="Times New Roman" w:hAnsi="Times New Roman" w:cs="Times New Roman"/>
          <w:i/>
          <w:sz w:val="28"/>
          <w:lang w:val="uk-UA"/>
        </w:rPr>
        <w:t>x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y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z</w:t>
      </w:r>
      <w:r w:rsidRPr="00EC6CE7">
        <w:rPr>
          <w:rFonts w:ascii="Times New Roman" w:hAnsi="Times New Roman" w:cs="Times New Roman"/>
          <w:sz w:val="28"/>
          <w:lang w:val="uk-UA"/>
        </w:rPr>
        <w:t>) = (0; 3; 0) + </w:t>
      </w:r>
      <w:r w:rsidRPr="00EC6CE7">
        <w:rPr>
          <w:rFonts w:ascii="Times New Roman" w:hAnsi="Times New Roman" w:cs="Times New Roman"/>
          <w:sz w:val="28"/>
          <w:lang w:val="uk-UA"/>
        </w:rPr>
        <w:sym w:font="Symbol" w:char="F06C"/>
      </w:r>
      <w:r w:rsidRPr="00EC6CE7">
        <w:rPr>
          <w:rFonts w:ascii="Times New Roman" w:hAnsi="Times New Roman" w:cs="Times New Roman"/>
          <w:sz w:val="28"/>
          <w:lang w:val="uk-UA"/>
        </w:rPr>
        <w:t>(</w:t>
      </w:r>
      <w:r w:rsidR="00606F26" w:rsidRPr="00EC6CE7">
        <w:rPr>
          <w:rFonts w:ascii="Times New Roman" w:hAnsi="Times New Roman" w:cs="Times New Roman"/>
          <w:sz w:val="28"/>
          <w:lang w:val="uk-UA"/>
        </w:rPr>
        <w:t>–2; –3; 0</w:t>
      </w:r>
      <w:r w:rsidRPr="00EC6CE7">
        <w:rPr>
          <w:rFonts w:ascii="Times New Roman" w:hAnsi="Times New Roman" w:cs="Times New Roman"/>
          <w:sz w:val="28"/>
          <w:lang w:val="uk-UA"/>
        </w:rPr>
        <w:t>) + µ(</w:t>
      </w:r>
      <w:r w:rsidR="00606F26" w:rsidRPr="00EC6CE7">
        <w:rPr>
          <w:rFonts w:ascii="Times New Roman" w:hAnsi="Times New Roman" w:cs="Times New Roman"/>
          <w:sz w:val="28"/>
          <w:lang w:val="uk-UA"/>
        </w:rPr>
        <w:t>2; 3; 0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) – </w:t>
      </w:r>
      <w:r w:rsidR="00EC6CE7" w:rsidRPr="00EC6CE7">
        <w:rPr>
          <w:rFonts w:ascii="Times New Roman" w:hAnsi="Times New Roman" w:cs="Times New Roman"/>
          <w:sz w:val="28"/>
          <w:lang w:val="uk-UA"/>
        </w:rPr>
        <w:t>векторне параметричне рівняння площини</w:t>
      </w:r>
      <w:r w:rsidRPr="00EC6CE7">
        <w:rPr>
          <w:rFonts w:ascii="Times New Roman" w:hAnsi="Times New Roman" w:cs="Times New Roman"/>
          <w:sz w:val="28"/>
          <w:lang w:val="uk-UA"/>
        </w:rPr>
        <w:t>;</w:t>
      </w:r>
    </w:p>
    <w:p w:rsidR="009047C1" w:rsidRPr="00EC6CE7" w:rsidRDefault="009047C1" w:rsidP="009047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sz w:val="28"/>
          <w:lang w:val="uk-UA"/>
        </w:rPr>
        <w:t> = 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Pr="00EC6CE7">
        <w:rPr>
          <w:rFonts w:ascii="Times New Roman" w:hAnsi="Times New Roman" w:cs="Times New Roman"/>
          <w:sz w:val="28"/>
          <w:lang w:val="uk-UA"/>
        </w:rPr>
        <w:t> + </w:t>
      </w:r>
      <w:r w:rsidRPr="00EC6CE7">
        <w:rPr>
          <w:rFonts w:ascii="Times New Roman" w:hAnsi="Times New Roman" w:cs="Times New Roman"/>
          <w:sz w:val="28"/>
          <w:lang w:val="uk-UA"/>
        </w:rPr>
        <w:sym w:font="Symbol" w:char="F06C"/>
      </w:r>
      <w:r w:rsidR="00606F26" w:rsidRPr="00EC6CE7">
        <w:rPr>
          <w:rFonts w:ascii="Times New Roman" w:hAnsi="Times New Roman" w:cs="Times New Roman"/>
          <w:sz w:val="28"/>
          <w:lang w:val="uk-UA"/>
        </w:rPr>
        <w:t>(</w:t>
      </w:r>
      <w:r w:rsidR="00606F26"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="00606F26"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1</w:t>
      </w:r>
      <w:r w:rsidR="00606F26" w:rsidRPr="00EC6CE7">
        <w:rPr>
          <w:rFonts w:ascii="Times New Roman" w:hAnsi="Times New Roman" w:cs="Times New Roman"/>
          <w:sz w:val="28"/>
          <w:lang w:val="uk-UA"/>
        </w:rPr>
        <w:t> – </w:t>
      </w:r>
      <w:r w:rsidR="00606F26"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="00606F26"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="00606F26" w:rsidRPr="00EC6CE7">
        <w:rPr>
          <w:rFonts w:ascii="Times New Roman" w:hAnsi="Times New Roman" w:cs="Times New Roman"/>
          <w:sz w:val="28"/>
          <w:lang w:val="uk-UA"/>
        </w:rPr>
        <w:t>)</w:t>
      </w:r>
      <w:r w:rsidRPr="00EC6CE7">
        <w:rPr>
          <w:rFonts w:ascii="Times New Roman" w:hAnsi="Times New Roman" w:cs="Times New Roman"/>
          <w:sz w:val="28"/>
          <w:lang w:val="uk-UA"/>
        </w:rPr>
        <w:t> + µ</w:t>
      </w:r>
      <w:r w:rsidR="00606F26" w:rsidRPr="00EC6CE7">
        <w:rPr>
          <w:rFonts w:ascii="Times New Roman" w:hAnsi="Times New Roman" w:cs="Times New Roman"/>
          <w:sz w:val="28"/>
          <w:lang w:val="uk-UA"/>
        </w:rPr>
        <w:t>(</w:t>
      </w:r>
      <w:r w:rsidR="00606F26"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="00606F26"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2</w:t>
      </w:r>
      <w:r w:rsidR="00606F26" w:rsidRPr="00EC6CE7">
        <w:rPr>
          <w:rFonts w:ascii="Times New Roman" w:hAnsi="Times New Roman" w:cs="Times New Roman"/>
          <w:sz w:val="28"/>
          <w:lang w:val="uk-UA"/>
        </w:rPr>
        <w:t> – </w:t>
      </w:r>
      <w:r w:rsidR="00606F26"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="00606F26"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="00606F26" w:rsidRPr="00EC6CE7">
        <w:rPr>
          <w:rFonts w:ascii="Times New Roman" w:hAnsi="Times New Roman" w:cs="Times New Roman"/>
          <w:sz w:val="28"/>
          <w:lang w:val="uk-UA"/>
        </w:rPr>
        <w:t>)</w:t>
      </w:r>
    </w:p>
    <w:p w:rsidR="009047C1" w:rsidRPr="00EC6CE7" w:rsidRDefault="009047C1" w:rsidP="009047C1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(</w:t>
      </w:r>
      <w:r w:rsidRPr="00EC6CE7">
        <w:rPr>
          <w:rFonts w:ascii="Times New Roman" w:hAnsi="Times New Roman" w:cs="Times New Roman"/>
          <w:i/>
          <w:sz w:val="28"/>
          <w:lang w:val="uk-UA"/>
        </w:rPr>
        <w:t>x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y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z</w:t>
      </w:r>
      <w:r w:rsidRPr="00EC6CE7">
        <w:rPr>
          <w:rFonts w:ascii="Times New Roman" w:hAnsi="Times New Roman" w:cs="Times New Roman"/>
          <w:sz w:val="28"/>
          <w:lang w:val="uk-UA"/>
        </w:rPr>
        <w:t>) = (0; 3; 0) + </w:t>
      </w:r>
      <w:r w:rsidRPr="00EC6CE7">
        <w:rPr>
          <w:rFonts w:ascii="Times New Roman" w:hAnsi="Times New Roman" w:cs="Times New Roman"/>
          <w:sz w:val="28"/>
          <w:lang w:val="uk-UA"/>
        </w:rPr>
        <w:sym w:font="Symbol" w:char="F06C"/>
      </w:r>
      <w:r w:rsidR="00606F26" w:rsidRPr="00EC6CE7">
        <w:rPr>
          <w:rFonts w:ascii="Times New Roman" w:hAnsi="Times New Roman" w:cs="Times New Roman"/>
          <w:sz w:val="28"/>
          <w:lang w:val="uk-UA"/>
        </w:rPr>
        <w:t>(–2 – 0; 0 – 3; 0 – 0)</w:t>
      </w:r>
      <w:r w:rsidRPr="00EC6CE7">
        <w:rPr>
          <w:rFonts w:ascii="Times New Roman" w:hAnsi="Times New Roman" w:cs="Times New Roman"/>
          <w:sz w:val="28"/>
          <w:lang w:val="uk-UA"/>
        </w:rPr>
        <w:t> + µ</w:t>
      </w:r>
      <w:r w:rsidR="00606F26" w:rsidRPr="00EC6CE7">
        <w:rPr>
          <w:rFonts w:ascii="Times New Roman" w:hAnsi="Times New Roman" w:cs="Times New Roman"/>
          <w:sz w:val="28"/>
          <w:lang w:val="uk-UA"/>
        </w:rPr>
        <w:t>(2 – 0; 6 – 3; 0 – 0)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</w:t>
      </w:r>
      <w:r w:rsidR="00EC6CE7" w:rsidRPr="00EC6CE7">
        <w:rPr>
          <w:rFonts w:ascii="Times New Roman" w:hAnsi="Times New Roman" w:cs="Times New Roman"/>
          <w:sz w:val="28"/>
          <w:lang w:val="uk-UA"/>
        </w:rPr>
        <w:t xml:space="preserve">векторне параметричне рівняння площини </w:t>
      </w:r>
      <w:r w:rsidR="00606F26" w:rsidRPr="00EC6CE7">
        <w:rPr>
          <w:rFonts w:ascii="Times New Roman" w:hAnsi="Times New Roman" w:cs="Times New Roman"/>
          <w:sz w:val="28"/>
          <w:lang w:val="uk-UA"/>
        </w:rPr>
        <w:t>через дв</w:t>
      </w:r>
      <w:r w:rsidR="00EC6CE7" w:rsidRPr="00EC6CE7">
        <w:rPr>
          <w:rFonts w:ascii="Times New Roman" w:hAnsi="Times New Roman" w:cs="Times New Roman"/>
          <w:sz w:val="28"/>
          <w:lang w:val="uk-UA"/>
        </w:rPr>
        <w:t>і</w:t>
      </w:r>
      <w:r w:rsidR="00606F26" w:rsidRPr="00EC6CE7">
        <w:rPr>
          <w:rFonts w:ascii="Times New Roman" w:hAnsi="Times New Roman" w:cs="Times New Roman"/>
          <w:sz w:val="28"/>
          <w:lang w:val="uk-UA"/>
        </w:rPr>
        <w:t xml:space="preserve"> точки</w:t>
      </w:r>
      <w:r w:rsidRPr="00EC6CE7">
        <w:rPr>
          <w:rFonts w:ascii="Times New Roman" w:hAnsi="Times New Roman" w:cs="Times New Roman"/>
          <w:sz w:val="28"/>
          <w:lang w:val="uk-UA"/>
        </w:rPr>
        <w:t>;</w:t>
      </w:r>
    </w:p>
    <w:p w:rsidR="00606F26" w:rsidRPr="00EC6CE7" w:rsidRDefault="002B0E71" w:rsidP="00EC6C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x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y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z=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z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z</m:t>
                    </m:r>
                  </m:sub>
                </m:sSub>
              </m:e>
            </m:eqArr>
          </m:e>
        </m:d>
      </m:oMath>
      <w:r w:rsidR="00705C1C" w:rsidRPr="00EC6CE7">
        <w:rPr>
          <w:rFonts w:ascii="Times New Roman" w:eastAsiaTheme="minorEastAsia" w:hAnsi="Times New Roman" w:cs="Times New Roman"/>
          <w:sz w:val="28"/>
          <w:lang w:val="uk-UA"/>
        </w:rPr>
        <w:tab/>
      </w:r>
      <w:r w:rsidR="00705C1C" w:rsidRPr="00EC6CE7">
        <w:rPr>
          <w:rFonts w:ascii="Times New Roman" w:eastAsiaTheme="minorEastAsia" w:hAnsi="Times New Roman" w:cs="Times New Roman"/>
          <w:sz w:val="28"/>
          <w:lang w:val="uk-UA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x=0-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2+µ2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y=3-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3+µ3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z=0+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0+µ0</m:t>
                </m:r>
              </m:e>
            </m:eqArr>
          </m:e>
        </m:d>
      </m:oMath>
      <w:r w:rsidR="00705C1C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</w:t>
      </w:r>
      <w:r w:rsidR="00EC6CE7" w:rsidRPr="00EC6CE7">
        <w:rPr>
          <w:rFonts w:ascii="Times New Roman" w:eastAsiaTheme="minorEastAsia" w:hAnsi="Times New Roman" w:cs="Times New Roman"/>
          <w:sz w:val="28"/>
          <w:lang w:val="uk-UA"/>
        </w:rPr>
        <w:t>параметричне рівняння площини в координатному вигляді</w:t>
      </w:r>
      <w:r w:rsidR="00705C1C" w:rsidRPr="00EC6CE7">
        <w:rPr>
          <w:rFonts w:ascii="Times New Roman" w:eastAsiaTheme="minorEastAsia" w:hAnsi="Times New Roman" w:cs="Times New Roman"/>
          <w:sz w:val="28"/>
          <w:lang w:val="uk-UA"/>
        </w:rPr>
        <w:t>;</w:t>
      </w:r>
    </w:p>
    <w:p w:rsidR="00705C1C" w:rsidRPr="00EC6CE7" w:rsidRDefault="002B0E71" w:rsidP="00606F2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z=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0</m:t>
                        </m:r>
                      </m:sub>
                    </m:sSub>
                  </m:e>
                </m:d>
              </m:e>
            </m:eqArr>
          </m:e>
        </m:d>
      </m:oMath>
    </w:p>
    <w:p w:rsidR="0046120C" w:rsidRPr="00EC6CE7" w:rsidRDefault="002B0E71" w:rsidP="0046120C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x=0+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-2-0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2-0</m:t>
                    </m: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y=3+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0-3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6-3</m:t>
                    </m: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z=0+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w:sym w:font="Symbol" w:char="F06C"/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0-0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+µ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0-0</m:t>
                    </m:r>
                  </m:e>
                </m:d>
              </m:e>
            </m:eqArr>
          </m:e>
        </m:d>
      </m:oMath>
      <w:r w:rsidR="0046120C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</w:t>
      </w:r>
      <w:r w:rsidR="00EC6CE7" w:rsidRPr="00EC6CE7">
        <w:rPr>
          <w:rFonts w:ascii="Times New Roman" w:eastAsiaTheme="minorEastAsia" w:hAnsi="Times New Roman" w:cs="Times New Roman"/>
          <w:sz w:val="28"/>
          <w:lang w:val="uk-UA"/>
        </w:rPr>
        <w:t>параметричне рівняння площини в координатному вигляді</w:t>
      </w:r>
      <w:r w:rsidR="00EC6CE7">
        <w:rPr>
          <w:rFonts w:ascii="Times New Roman" w:eastAsiaTheme="minorEastAsia" w:hAnsi="Times New Roman" w:cs="Times New Roman"/>
          <w:sz w:val="28"/>
          <w:lang w:val="uk-UA"/>
        </w:rPr>
        <w:t xml:space="preserve"> через дві</w:t>
      </w:r>
      <w:r w:rsidR="0046120C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точки;</w:t>
      </w:r>
    </w:p>
    <w:p w:rsidR="0046120C" w:rsidRPr="00EC6CE7" w:rsidRDefault="00144066" w:rsidP="004612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(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sz w:val="28"/>
          <w:lang w:val="uk-UA"/>
        </w:rPr>
        <w:t> – 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Pr="00EC6CE7">
        <w:rPr>
          <w:rFonts w:ascii="Times New Roman" w:hAnsi="Times New Roman" w:cs="Times New Roman"/>
          <w:b/>
          <w:sz w:val="28"/>
          <w:lang w:val="uk-UA"/>
        </w:rPr>
        <w:t>, q, p</w:t>
      </w:r>
      <w:r w:rsidRPr="00EC6CE7">
        <w:rPr>
          <w:rFonts w:ascii="Times New Roman" w:hAnsi="Times New Roman" w:cs="Times New Roman"/>
          <w:sz w:val="28"/>
          <w:lang w:val="uk-UA"/>
        </w:rPr>
        <w:t>) = 0</w:t>
      </w:r>
    </w:p>
    <w:p w:rsidR="007672F9" w:rsidRPr="00EC6CE7" w:rsidRDefault="007672F9" w:rsidP="007672F9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((</w:t>
      </w:r>
      <w:r w:rsidRPr="00EC6CE7">
        <w:rPr>
          <w:rFonts w:ascii="Times New Roman" w:hAnsi="Times New Roman" w:cs="Times New Roman"/>
          <w:i/>
          <w:sz w:val="28"/>
          <w:lang w:val="uk-UA"/>
        </w:rPr>
        <w:t>x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y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z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) – (0; 3; 0), (–2; –3; 0), (2; 3; 0)) = 0 – </w:t>
      </w:r>
      <w:r w:rsidR="00EC6CE7" w:rsidRPr="00EC6CE7">
        <w:rPr>
          <w:rFonts w:ascii="Times New Roman" w:hAnsi="Times New Roman" w:cs="Times New Roman"/>
          <w:sz w:val="28"/>
          <w:lang w:val="uk-UA"/>
        </w:rPr>
        <w:t xml:space="preserve">векторне рівняння площини через </w:t>
      </w:r>
      <w:r w:rsidR="00EC6CE7">
        <w:rPr>
          <w:rFonts w:ascii="Times New Roman" w:hAnsi="Times New Roman" w:cs="Times New Roman"/>
          <w:sz w:val="28"/>
          <w:lang w:val="uk-UA"/>
        </w:rPr>
        <w:t>мішаний добуток;</w:t>
      </w:r>
    </w:p>
    <w:p w:rsidR="007672F9" w:rsidRPr="00EC6CE7" w:rsidRDefault="002B0E71" w:rsidP="007672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0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lang w:val="uk-UA"/>
          </w:rPr>
          <m:t>=0</m:t>
        </m:r>
      </m:oMath>
    </w:p>
    <w:p w:rsidR="007D04AC" w:rsidRPr="00EC6CE7" w:rsidRDefault="002B0E71" w:rsidP="007D04AC">
      <w:pPr>
        <w:pStyle w:val="a5"/>
        <w:ind w:left="1440"/>
        <w:rPr>
          <w:rFonts w:ascii="Times New Roman" w:eastAsiaTheme="minorEastAsia" w:hAnsi="Times New Roman" w:cs="Times New Roman"/>
          <w:sz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x-0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-2-0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2-0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y-3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0-3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6-3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z-0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0-0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0-0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lang w:val="uk-UA"/>
          </w:rPr>
          <m:t>=0</m:t>
        </m:r>
      </m:oMath>
      <w:r w:rsidR="007D04AC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</w:t>
      </w:r>
      <w:r w:rsidR="00EC6CE7">
        <w:rPr>
          <w:rFonts w:ascii="Times New Roman" w:eastAsiaTheme="minorEastAsia" w:hAnsi="Times New Roman" w:cs="Times New Roman"/>
          <w:sz w:val="28"/>
          <w:lang w:val="uk-UA"/>
        </w:rPr>
        <w:t xml:space="preserve">рівняння площини </w:t>
      </w:r>
      <w:r w:rsidR="007D04AC" w:rsidRPr="00EC6CE7">
        <w:rPr>
          <w:rFonts w:ascii="Times New Roman" w:eastAsiaTheme="minorEastAsia" w:hAnsi="Times New Roman" w:cs="Times New Roman"/>
          <w:sz w:val="28"/>
          <w:lang w:val="uk-UA"/>
        </w:rPr>
        <w:t>через три точки;</w:t>
      </w:r>
    </w:p>
    <w:p w:rsidR="007D04AC" w:rsidRPr="00EC6CE7" w:rsidRDefault="002B0E71" w:rsidP="007D04A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a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b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c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=1, де a=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-A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, b=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-B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, c=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D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-C</m:t>
            </m:r>
          </m:den>
        </m:f>
      </m:oMath>
    </w:p>
    <w:p w:rsidR="00570851" w:rsidRPr="00EC6CE7" w:rsidRDefault="002B0E71" w:rsidP="00570851">
      <w:pPr>
        <w:pStyle w:val="a5"/>
        <w:ind w:left="1440"/>
        <w:rPr>
          <w:rFonts w:ascii="Times New Roman" w:eastAsiaTheme="minorEastAsia" w:hAnsi="Times New Roman" w:cs="Times New Roman"/>
          <w:sz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-2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=1</m:t>
        </m:r>
      </m:oMath>
      <w:r w:rsidR="00570851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</w:t>
      </w:r>
      <w:r w:rsidR="00EC6CE7">
        <w:rPr>
          <w:rFonts w:ascii="Times New Roman" w:eastAsiaTheme="minorEastAsia" w:hAnsi="Times New Roman" w:cs="Times New Roman"/>
          <w:sz w:val="28"/>
          <w:lang w:val="uk-UA"/>
        </w:rPr>
        <w:t>рівняння площини у відрізках</w:t>
      </w:r>
      <w:r w:rsidR="00570851" w:rsidRPr="00EC6CE7">
        <w:rPr>
          <w:rFonts w:ascii="Times New Roman" w:eastAsiaTheme="minorEastAsia" w:hAnsi="Times New Roman" w:cs="Times New Roman"/>
          <w:sz w:val="28"/>
          <w:lang w:val="uk-UA"/>
        </w:rPr>
        <w:t>;</w:t>
      </w:r>
    </w:p>
    <w:p w:rsidR="00570851" w:rsidRPr="00EC6CE7" w:rsidRDefault="00570851" w:rsidP="0057085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lastRenderedPageBreak/>
        <w:t>(</w:t>
      </w:r>
      <w:r w:rsidRPr="00EC6CE7">
        <w:rPr>
          <w:rFonts w:ascii="Times New Roman" w:hAnsi="Times New Roman" w:cs="Times New Roman"/>
          <w:b/>
          <w:sz w:val="28"/>
          <w:lang w:val="uk-UA"/>
        </w:rPr>
        <w:t>N, </w:t>
      </w:r>
      <w:r w:rsidRPr="00EC6CE7">
        <w:rPr>
          <w:rFonts w:ascii="Times New Roman" w:hAnsi="Times New Roman" w:cs="Times New Roman"/>
          <w:sz w:val="28"/>
          <w:lang w:val="uk-UA"/>
        </w:rPr>
        <w:t>(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sz w:val="28"/>
          <w:lang w:val="uk-UA"/>
        </w:rPr>
        <w:t> – </w:t>
      </w:r>
      <w:r w:rsidRPr="00EC6CE7">
        <w:rPr>
          <w:rFonts w:ascii="Times New Roman" w:hAnsi="Times New Roman" w:cs="Times New Roman"/>
          <w:b/>
          <w:sz w:val="28"/>
          <w:lang w:val="uk-UA"/>
        </w:rPr>
        <w:t>r</w:t>
      </w:r>
      <w:r w:rsidRPr="00EC6CE7">
        <w:rPr>
          <w:rFonts w:ascii="Times New Roman" w:hAnsi="Times New Roman" w:cs="Times New Roman"/>
          <w:b/>
          <w:sz w:val="28"/>
          <w:vertAlign w:val="subscript"/>
          <w:lang w:val="uk-UA"/>
        </w:rPr>
        <w:t>0</w:t>
      </w:r>
      <w:r w:rsidRPr="00EC6CE7">
        <w:rPr>
          <w:rFonts w:ascii="Times New Roman" w:hAnsi="Times New Roman" w:cs="Times New Roman"/>
          <w:sz w:val="28"/>
          <w:lang w:val="uk-UA"/>
        </w:rPr>
        <w:t>)) = 0, ((3; –2; 0)</w:t>
      </w:r>
      <w:r w:rsidRPr="00EC6CE7">
        <w:rPr>
          <w:rFonts w:ascii="Times New Roman" w:hAnsi="Times New Roman" w:cs="Times New Roman"/>
          <w:b/>
          <w:sz w:val="28"/>
          <w:lang w:val="uk-UA"/>
        </w:rPr>
        <w:t>, </w:t>
      </w:r>
      <w:r w:rsidRPr="00EC6CE7">
        <w:rPr>
          <w:rFonts w:ascii="Times New Roman" w:hAnsi="Times New Roman" w:cs="Times New Roman"/>
          <w:sz w:val="28"/>
          <w:lang w:val="uk-UA"/>
        </w:rPr>
        <w:t>(</w:t>
      </w:r>
      <w:r w:rsidRPr="00EC6CE7">
        <w:rPr>
          <w:rFonts w:ascii="Times New Roman" w:hAnsi="Times New Roman" w:cs="Times New Roman"/>
          <w:i/>
          <w:sz w:val="28"/>
          <w:lang w:val="uk-UA"/>
        </w:rPr>
        <w:t>x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y</w:t>
      </w:r>
      <w:r w:rsidRPr="00EC6CE7">
        <w:rPr>
          <w:rFonts w:ascii="Times New Roman" w:hAnsi="Times New Roman" w:cs="Times New Roman"/>
          <w:sz w:val="28"/>
          <w:lang w:val="uk-UA"/>
        </w:rPr>
        <w:t>; </w:t>
      </w:r>
      <w:r w:rsidRPr="00EC6CE7">
        <w:rPr>
          <w:rFonts w:ascii="Times New Roman" w:hAnsi="Times New Roman" w:cs="Times New Roman"/>
          <w:i/>
          <w:sz w:val="28"/>
          <w:lang w:val="uk-UA"/>
        </w:rPr>
        <w:t>z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) – (0; 3; 0)) = 0 – </w:t>
      </w:r>
      <w:r w:rsidR="00EC6CE7">
        <w:rPr>
          <w:rFonts w:ascii="Times New Roman" w:hAnsi="Times New Roman" w:cs="Times New Roman"/>
          <w:sz w:val="28"/>
          <w:lang w:val="uk-UA"/>
        </w:rPr>
        <w:t>векторне рівняння площини через нормаль</w:t>
      </w:r>
      <w:r w:rsidRPr="00EC6CE7">
        <w:rPr>
          <w:rFonts w:ascii="Times New Roman" w:hAnsi="Times New Roman" w:cs="Times New Roman"/>
          <w:sz w:val="28"/>
          <w:lang w:val="uk-UA"/>
        </w:rPr>
        <w:t>;</w:t>
      </w:r>
    </w:p>
    <w:p w:rsidR="00570851" w:rsidRPr="00EC6CE7" w:rsidRDefault="002B0E71" w:rsidP="00EC6CE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Ax+By+Cz+D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lang w:val="uk-UA"/>
          </w:rPr>
          <m:t xml:space="preserve">=0; 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uk-UA"/>
              </w:rPr>
              <m:t>3x-2y+6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13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lang w:val="uk-UA"/>
          </w:rPr>
          <m:t>=0</m:t>
        </m:r>
      </m:oMath>
      <w:r w:rsidR="00C76A8C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</w:t>
      </w:r>
      <w:r w:rsidR="00EC6CE7" w:rsidRPr="00EC6CE7">
        <w:rPr>
          <w:rFonts w:ascii="Times New Roman" w:eastAsiaTheme="minorEastAsia" w:hAnsi="Times New Roman" w:cs="Times New Roman"/>
          <w:sz w:val="28"/>
          <w:lang w:val="uk-UA"/>
        </w:rPr>
        <w:t>нормоване рівняння площини</w:t>
      </w:r>
      <w:r w:rsidR="00C76A8C" w:rsidRPr="00EC6CE7">
        <w:rPr>
          <w:rFonts w:ascii="Times New Roman" w:eastAsiaTheme="minorEastAsia" w:hAnsi="Times New Roman" w:cs="Times New Roman"/>
          <w:sz w:val="28"/>
          <w:lang w:val="uk-UA"/>
        </w:rPr>
        <w:t>.</w:t>
      </w:r>
    </w:p>
    <w:p w:rsidR="00C76A8C" w:rsidRPr="00EC6CE7" w:rsidRDefault="00C76A8C" w:rsidP="00C76A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</w:p>
    <w:p w:rsidR="00F842A5" w:rsidRPr="00EC6CE7" w:rsidRDefault="00F842A5" w:rsidP="00F842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2</w:t>
      </w:r>
      <w:r w:rsidRPr="00EC6CE7">
        <w:rPr>
          <w:rFonts w:ascii="Times New Roman" w:hAnsi="Times New Roman" w:cs="Times New Roman"/>
          <w:i/>
          <w:sz w:val="28"/>
          <w:lang w:val="uk-UA"/>
        </w:rPr>
        <w:t>а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4, 2</w:t>
      </w:r>
      <w:r w:rsidRPr="00EC6CE7">
        <w:rPr>
          <w:rFonts w:ascii="Times New Roman" w:hAnsi="Times New Roman" w:cs="Times New Roman"/>
          <w:i/>
          <w:sz w:val="28"/>
          <w:lang w:val="uk-UA"/>
        </w:rPr>
        <w:t>b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6. Звідси, </w:t>
      </w:r>
      <w:r w:rsidRPr="00EC6CE7">
        <w:rPr>
          <w:rFonts w:ascii="Times New Roman" w:hAnsi="Times New Roman" w:cs="Times New Roman"/>
          <w:i/>
          <w:sz w:val="28"/>
          <w:lang w:val="uk-UA"/>
        </w:rPr>
        <w:t>а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2, </w:t>
      </w:r>
      <w:r w:rsidRPr="00EC6CE7">
        <w:rPr>
          <w:rFonts w:ascii="Times New Roman" w:hAnsi="Times New Roman" w:cs="Times New Roman"/>
          <w:i/>
          <w:sz w:val="28"/>
          <w:lang w:val="uk-UA"/>
        </w:rPr>
        <w:t>b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3.</w:t>
      </w:r>
    </w:p>
    <w:p w:rsidR="00F842A5" w:rsidRPr="00EC6CE7" w:rsidRDefault="00F842A5" w:rsidP="00F842A5">
      <w:pPr>
        <w:pStyle w:val="a5"/>
        <w:ind w:left="1440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 xml:space="preserve">Канонічне рівняння еліпсу: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4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9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=1</m:t>
        </m:r>
      </m:oMath>
      <w:r w:rsidRPr="00EC6CE7">
        <w:rPr>
          <w:rFonts w:ascii="Times New Roman" w:eastAsiaTheme="minorEastAsia" w:hAnsi="Times New Roman" w:cs="Times New Roman"/>
          <w:sz w:val="28"/>
          <w:lang w:val="uk-UA"/>
        </w:rPr>
        <w:t>.</w:t>
      </w:r>
    </w:p>
    <w:p w:rsidR="00F842A5" w:rsidRPr="00EC6CE7" w:rsidRDefault="00F842A5" w:rsidP="00F842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2</w:t>
      </w:r>
      <w:r w:rsidRPr="00EC6CE7">
        <w:rPr>
          <w:rFonts w:ascii="Times New Roman" w:hAnsi="Times New Roman" w:cs="Times New Roman"/>
          <w:i/>
          <w:sz w:val="28"/>
          <w:lang w:val="uk-UA"/>
        </w:rPr>
        <w:t>a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10, 2</w:t>
      </w:r>
      <w:r w:rsidRPr="00EC6CE7">
        <w:rPr>
          <w:rFonts w:ascii="Times New Roman" w:hAnsi="Times New Roman" w:cs="Times New Roman"/>
          <w:i/>
          <w:sz w:val="28"/>
          <w:lang w:val="uk-UA"/>
        </w:rPr>
        <w:t>c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16. Звідси, </w:t>
      </w:r>
      <w:r w:rsidRPr="00EC6CE7">
        <w:rPr>
          <w:rFonts w:ascii="Times New Roman" w:hAnsi="Times New Roman" w:cs="Times New Roman"/>
          <w:i/>
          <w:sz w:val="28"/>
          <w:lang w:val="uk-UA"/>
        </w:rPr>
        <w:t>а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5, </w:t>
      </w:r>
      <w:r w:rsidRPr="00EC6CE7">
        <w:rPr>
          <w:rFonts w:ascii="Times New Roman" w:hAnsi="Times New Roman" w:cs="Times New Roman"/>
          <w:i/>
          <w:sz w:val="28"/>
          <w:lang w:val="uk-UA"/>
        </w:rPr>
        <w:t>с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8.</w:t>
      </w:r>
    </w:p>
    <w:p w:rsidR="00F842A5" w:rsidRPr="00EC6CE7" w:rsidRDefault="00F842A5" w:rsidP="00F842A5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i/>
          <w:sz w:val="28"/>
          <w:lang w:val="uk-UA"/>
        </w:rPr>
        <w:t>b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> = </w:t>
      </w:r>
      <w:r w:rsidRPr="00EC6CE7">
        <w:rPr>
          <w:rFonts w:ascii="Times New Roman" w:hAnsi="Times New Roman" w:cs="Times New Roman"/>
          <w:i/>
          <w:sz w:val="28"/>
          <w:lang w:val="uk-UA"/>
        </w:rPr>
        <w:t>с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> – </w:t>
      </w:r>
      <w:r w:rsidRPr="00EC6CE7">
        <w:rPr>
          <w:rFonts w:ascii="Times New Roman" w:hAnsi="Times New Roman" w:cs="Times New Roman"/>
          <w:i/>
          <w:sz w:val="28"/>
          <w:lang w:val="uk-UA"/>
        </w:rPr>
        <w:t>а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> = 64 – 25 = 39.</w:t>
      </w:r>
    </w:p>
    <w:p w:rsidR="00F842A5" w:rsidRPr="00EC6CE7" w:rsidRDefault="00F842A5" w:rsidP="00F842A5">
      <w:pPr>
        <w:pStyle w:val="a5"/>
        <w:ind w:left="1440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 xml:space="preserve">Канонічні рівняння гіперболи: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25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lang w:val="uk-UA"/>
              </w:rPr>
              <m:t>39</m:t>
            </m:r>
          </m:den>
        </m:f>
        <m:r>
          <w:rPr>
            <w:rFonts w:ascii="Cambria Math" w:hAnsi="Cambria Math" w:cs="Times New Roman"/>
            <w:sz w:val="28"/>
            <w:lang w:val="uk-UA"/>
          </w:rPr>
          <m:t>=1</m:t>
        </m:r>
      </m:oMath>
      <w:r w:rsidRPr="00EC6CE7">
        <w:rPr>
          <w:rFonts w:ascii="Times New Roman" w:eastAsiaTheme="minorEastAsia" w:hAnsi="Times New Roman" w:cs="Times New Roman"/>
          <w:sz w:val="28"/>
          <w:lang w:val="uk-UA"/>
        </w:rPr>
        <w:t>.</w:t>
      </w:r>
    </w:p>
    <w:p w:rsidR="00F842A5" w:rsidRPr="00EC6CE7" w:rsidRDefault="00F842A5" w:rsidP="00F842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i/>
          <w:sz w:val="28"/>
          <w:lang w:val="uk-UA"/>
        </w:rPr>
        <w:t>р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8. Звідси, канонічне рівняння параболи </w:t>
      </w:r>
      <w:r w:rsidRPr="00EC6CE7">
        <w:rPr>
          <w:rFonts w:ascii="Times New Roman" w:hAnsi="Times New Roman" w:cs="Times New Roman"/>
          <w:i/>
          <w:sz w:val="28"/>
          <w:lang w:val="uk-UA"/>
        </w:rPr>
        <w:t>у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> = 2</w:t>
      </w:r>
      <w:r w:rsidRPr="00EC6CE7">
        <w:rPr>
          <w:rFonts w:ascii="Times New Roman" w:hAnsi="Times New Roman" w:cs="Times New Roman"/>
          <w:i/>
          <w:sz w:val="28"/>
          <w:lang w:val="uk-UA"/>
        </w:rPr>
        <w:t>рх</w:t>
      </w:r>
      <w:r w:rsidRPr="00EC6CE7">
        <w:rPr>
          <w:rFonts w:ascii="Times New Roman" w:hAnsi="Times New Roman" w:cs="Times New Roman"/>
          <w:sz w:val="28"/>
          <w:lang w:val="uk-UA"/>
        </w:rPr>
        <w:t> = 16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lang w:val="uk-UA"/>
        </w:rPr>
        <w:t>.</w:t>
      </w:r>
    </w:p>
    <w:p w:rsidR="00F842A5" w:rsidRPr="00EC6CE7" w:rsidRDefault="00F842A5" w:rsidP="00F842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 w:rsidRPr="00EC6CE7">
        <w:rPr>
          <w:rFonts w:ascii="Times New Roman" w:hAnsi="Times New Roman" w:cs="Times New Roman"/>
          <w:sz w:val="28"/>
          <w:lang w:val="uk-UA"/>
        </w:rPr>
        <w:t>т.</w:t>
      </w:r>
      <w:r w:rsidRPr="00EC6CE7">
        <w:rPr>
          <w:rFonts w:ascii="Times New Roman" w:hAnsi="Times New Roman" w:cs="Times New Roman"/>
          <w:i/>
          <w:sz w:val="28"/>
          <w:lang w:val="uk-UA"/>
        </w:rPr>
        <w:t>О</w:t>
      </w:r>
      <w:proofErr w:type="spellEnd"/>
      <w:r w:rsidRPr="00EC6CE7">
        <w:rPr>
          <w:rFonts w:ascii="Times New Roman" w:hAnsi="Times New Roman" w:cs="Times New Roman"/>
          <w:sz w:val="28"/>
          <w:lang w:val="uk-UA"/>
        </w:rPr>
        <w:t>(1; 2)</w:t>
      </w:r>
      <w:r w:rsidR="004B5C2E" w:rsidRPr="00EC6CE7">
        <w:rPr>
          <w:rFonts w:ascii="Times New Roman" w:hAnsi="Times New Roman" w:cs="Times New Roman"/>
          <w:sz w:val="28"/>
          <w:lang w:val="uk-UA"/>
        </w:rPr>
        <w:t xml:space="preserve"> – центр кола, </w:t>
      </w:r>
      <w:proofErr w:type="spellStart"/>
      <w:r w:rsidR="004B5C2E" w:rsidRPr="00EC6CE7">
        <w:rPr>
          <w:rFonts w:ascii="Times New Roman" w:hAnsi="Times New Roman" w:cs="Times New Roman"/>
          <w:sz w:val="28"/>
          <w:lang w:val="uk-UA"/>
        </w:rPr>
        <w:t>т.</w:t>
      </w:r>
      <w:r w:rsidR="004B5C2E" w:rsidRPr="00EC6CE7">
        <w:rPr>
          <w:rFonts w:ascii="Times New Roman" w:hAnsi="Times New Roman" w:cs="Times New Roman"/>
          <w:i/>
          <w:sz w:val="28"/>
          <w:lang w:val="uk-UA"/>
        </w:rPr>
        <w:t>М</w:t>
      </w:r>
      <w:proofErr w:type="spellEnd"/>
      <w:r w:rsidR="004B5C2E" w:rsidRPr="00EC6CE7">
        <w:rPr>
          <w:rFonts w:ascii="Times New Roman" w:hAnsi="Times New Roman" w:cs="Times New Roman"/>
          <w:sz w:val="28"/>
          <w:lang w:val="uk-UA"/>
        </w:rPr>
        <w:t>(3; 3) – належить до кола.</w:t>
      </w:r>
    </w:p>
    <w:p w:rsidR="004B5C2E" w:rsidRPr="00EC6CE7" w:rsidRDefault="004B5C2E" w:rsidP="004B5C2E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R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(3 – 1)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+</w:t>
      </w:r>
      <w:r w:rsidR="001A2AD4" w:rsidRPr="00EC6CE7">
        <w:rPr>
          <w:rFonts w:ascii="Times New Roman" w:hAnsi="Times New Roman" w:cs="Times New Roman"/>
          <w:sz w:val="28"/>
          <w:lang w:val="uk-UA"/>
        </w:rPr>
        <w:t xml:space="preserve"> </w:t>
      </w:r>
      <w:r w:rsidRPr="00EC6CE7">
        <w:rPr>
          <w:rFonts w:ascii="Times New Roman" w:hAnsi="Times New Roman" w:cs="Times New Roman"/>
          <w:sz w:val="28"/>
          <w:lang w:val="uk-UA"/>
        </w:rPr>
        <w:t>(3 – 2)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4 + 1 = 5.</w:t>
      </w:r>
    </w:p>
    <w:p w:rsidR="004B5C2E" w:rsidRPr="00EC6CE7" w:rsidRDefault="004B5C2E" w:rsidP="004B5C2E">
      <w:pPr>
        <w:pStyle w:val="a5"/>
        <w:ind w:left="1440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Рівняння кола: (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1)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+ (</w:t>
      </w:r>
      <w:r w:rsidRPr="00EC6CE7">
        <w:rPr>
          <w:rFonts w:ascii="Times New Roman" w:hAnsi="Times New Roman" w:cs="Times New Roman"/>
          <w:i/>
          <w:sz w:val="28"/>
          <w:lang w:val="uk-UA"/>
        </w:rPr>
        <w:t>у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2)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5.</w:t>
      </w:r>
    </w:p>
    <w:p w:rsidR="004B5C2E" w:rsidRPr="00EC6CE7" w:rsidRDefault="004B5C2E" w:rsidP="004B5C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 xml:space="preserve"> Дано загальне рівняння лінії другого порядку:</w:t>
      </w:r>
    </w:p>
    <w:p w:rsidR="004B5C2E" w:rsidRPr="00EC6CE7" w:rsidRDefault="004B5C2E" w:rsidP="004B5C2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4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16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+ </w:t>
      </w:r>
      <w:r w:rsidRPr="00EC6CE7">
        <w:rPr>
          <w:rFonts w:ascii="Times New Roman" w:hAnsi="Times New Roman" w:cs="Times New Roman"/>
          <w:i/>
          <w:sz w:val="28"/>
          <w:lang w:val="uk-UA"/>
        </w:rPr>
        <w:t>у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12 = 0;</w:t>
      </w:r>
    </w:p>
    <w:p w:rsidR="004B5C2E" w:rsidRPr="00EC6CE7" w:rsidRDefault="004B5C2E" w:rsidP="004B5C2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 xml:space="preserve">За допомогою паралельного перенесення знайдемо канонічний </w:t>
      </w:r>
      <w:r w:rsidR="00DD343B" w:rsidRPr="00EC6CE7">
        <w:rPr>
          <w:rFonts w:ascii="Times New Roman" w:hAnsi="Times New Roman" w:cs="Times New Roman"/>
          <w:sz w:val="28"/>
          <w:lang w:val="uk-UA"/>
        </w:rPr>
        <w:t>вигляд</w:t>
      </w:r>
      <w:r w:rsidRPr="00EC6CE7">
        <w:rPr>
          <w:rFonts w:ascii="Times New Roman" w:hAnsi="Times New Roman" w:cs="Times New Roman"/>
          <w:sz w:val="28"/>
          <w:lang w:val="uk-UA"/>
        </w:rPr>
        <w:t>:</w:t>
      </w:r>
    </w:p>
    <w:p w:rsidR="004B5C2E" w:rsidRPr="00EC6CE7" w:rsidRDefault="004B5C2E" w:rsidP="004B5C2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4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16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+ </w:t>
      </w:r>
      <w:r w:rsidRPr="00EC6CE7">
        <w:rPr>
          <w:rFonts w:ascii="Times New Roman" w:hAnsi="Times New Roman" w:cs="Times New Roman"/>
          <w:i/>
          <w:sz w:val="28"/>
          <w:lang w:val="uk-UA"/>
        </w:rPr>
        <w:t>у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12 </w:t>
      </w:r>
      <w:r w:rsidR="007D3B34" w:rsidRPr="00EC6CE7">
        <w:rPr>
          <w:rFonts w:ascii="Times New Roman" w:hAnsi="Times New Roman" w:cs="Times New Roman"/>
          <w:sz w:val="28"/>
          <w:lang w:val="uk-UA"/>
        </w:rPr>
        <w:t>+ 16 – 16</w:t>
      </w:r>
      <w:r w:rsidRPr="00EC6CE7">
        <w:rPr>
          <w:rFonts w:ascii="Times New Roman" w:hAnsi="Times New Roman" w:cs="Times New Roman"/>
          <w:sz w:val="28"/>
          <w:lang w:val="uk-UA"/>
        </w:rPr>
        <w:t>= 0;</w:t>
      </w:r>
    </w:p>
    <w:p w:rsidR="007D3B34" w:rsidRPr="00EC6CE7" w:rsidRDefault="007D3B34" w:rsidP="007D3B34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4(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4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+ 4) + </w:t>
      </w:r>
      <w:r w:rsidRPr="00EC6CE7">
        <w:rPr>
          <w:rFonts w:ascii="Times New Roman" w:hAnsi="Times New Roman" w:cs="Times New Roman"/>
          <w:i/>
          <w:sz w:val="28"/>
          <w:lang w:val="uk-UA"/>
        </w:rPr>
        <w:t>у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28 = 0;</w:t>
      </w:r>
    </w:p>
    <w:p w:rsidR="007D3B34" w:rsidRPr="00EC6CE7" w:rsidRDefault="007D3B34" w:rsidP="007D3B34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>4(</w:t>
      </w:r>
      <w:r w:rsidRPr="00EC6CE7">
        <w:rPr>
          <w:rFonts w:ascii="Times New Roman" w:hAnsi="Times New Roman" w:cs="Times New Roman"/>
          <w:i/>
          <w:sz w:val="28"/>
          <w:lang w:val="uk-UA"/>
        </w:rPr>
        <w:t>х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2)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+ </w:t>
      </w:r>
      <w:r w:rsidRPr="00EC6CE7">
        <w:rPr>
          <w:rFonts w:ascii="Times New Roman" w:hAnsi="Times New Roman" w:cs="Times New Roman"/>
          <w:i/>
          <w:sz w:val="28"/>
          <w:lang w:val="uk-UA"/>
        </w:rPr>
        <w:t>у</w:t>
      </w:r>
      <w:r w:rsidRPr="00EC6CE7">
        <w:rPr>
          <w:rFonts w:ascii="Times New Roman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– 28 = 0;</w:t>
      </w:r>
    </w:p>
    <w:p w:rsidR="004B5C2E" w:rsidRPr="00EC6CE7" w:rsidRDefault="002B0E71" w:rsidP="004B5C2E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28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=1</m:t>
          </m:r>
          <m:r>
            <w:rPr>
              <w:rFonts w:ascii="Cambria Math" w:eastAsiaTheme="minorEastAsia" w:hAnsi="Cambria Math" w:cs="Times New Roman"/>
              <w:sz w:val="28"/>
              <w:lang w:val="uk-UA"/>
            </w:rPr>
            <m:t>.</m:t>
          </m:r>
        </m:oMath>
      </m:oMathPara>
    </w:p>
    <w:p w:rsidR="007D3B34" w:rsidRPr="00EC6CE7" w:rsidRDefault="007D3B34" w:rsidP="004B5C2E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Звідси </w:t>
      </w:r>
      <w:r w:rsidRPr="00EC6CE7">
        <w:rPr>
          <w:rFonts w:ascii="Times New Roman" w:eastAsiaTheme="minorEastAsia" w:hAnsi="Times New Roman" w:cs="Times New Roman"/>
          <w:i/>
          <w:sz w:val="28"/>
          <w:lang w:val="uk-UA"/>
        </w:rPr>
        <w:t>а</w:t>
      </w:r>
      <w:r w:rsidRPr="00EC6CE7">
        <w:rPr>
          <w:rFonts w:ascii="Times New Roman" w:eastAsiaTheme="minorEastAsia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w:r w:rsidR="000255F3" w:rsidRPr="00EC6CE7">
        <w:rPr>
          <w:rFonts w:ascii="Times New Roman" w:eastAsiaTheme="minorEastAsia" w:hAnsi="Times New Roman" w:cs="Times New Roman"/>
          <w:sz w:val="28"/>
          <w:lang w:val="uk-UA"/>
        </w:rPr>
        <w:t>28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, </w:t>
      </w:r>
      <w:r w:rsidRPr="00EC6CE7">
        <w:rPr>
          <w:rFonts w:ascii="Times New Roman" w:eastAsiaTheme="minorEastAsia" w:hAnsi="Times New Roman" w:cs="Times New Roman"/>
          <w:i/>
          <w:sz w:val="28"/>
          <w:lang w:val="uk-UA"/>
        </w:rPr>
        <w:t>b</w:t>
      </w:r>
      <w:r w:rsidRPr="00EC6CE7">
        <w:rPr>
          <w:rFonts w:ascii="Times New Roman" w:eastAsiaTheme="minorEastAsia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w:r w:rsidR="000255F3" w:rsidRPr="00EC6CE7">
        <w:rPr>
          <w:rFonts w:ascii="Times New Roman" w:eastAsiaTheme="minorEastAsia" w:hAnsi="Times New Roman" w:cs="Times New Roman"/>
          <w:sz w:val="28"/>
          <w:lang w:val="uk-UA"/>
        </w:rPr>
        <w:t>7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, </w:t>
      </w:r>
      <w:r w:rsidRPr="00EC6CE7">
        <w:rPr>
          <w:rFonts w:ascii="Times New Roman" w:eastAsiaTheme="minorEastAsia" w:hAnsi="Times New Roman" w:cs="Times New Roman"/>
          <w:i/>
          <w:sz w:val="28"/>
          <w:lang w:val="uk-UA"/>
        </w:rPr>
        <w:t>c</w:t>
      </w:r>
      <w:r w:rsidRPr="00EC6CE7">
        <w:rPr>
          <w:rFonts w:ascii="Times New Roman" w:eastAsiaTheme="minorEastAsia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w:r w:rsidRPr="00EC6CE7">
        <w:rPr>
          <w:rFonts w:ascii="Times New Roman" w:eastAsiaTheme="minorEastAsia" w:hAnsi="Times New Roman" w:cs="Times New Roman"/>
          <w:i/>
          <w:sz w:val="28"/>
          <w:lang w:val="uk-UA"/>
        </w:rPr>
        <w:t>а</w:t>
      </w:r>
      <w:r w:rsidRPr="00EC6CE7">
        <w:rPr>
          <w:rFonts w:ascii="Times New Roman" w:eastAsiaTheme="minorEastAsia" w:hAnsi="Times New Roman" w:cs="Times New Roman"/>
          <w:sz w:val="28"/>
          <w:vertAlign w:val="superscript"/>
          <w:lang w:val="uk-UA"/>
        </w:rPr>
        <w:t>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</w:t>
      </w:r>
      <w:r w:rsidRPr="00EC6CE7">
        <w:rPr>
          <w:rFonts w:ascii="Times New Roman" w:eastAsiaTheme="minorEastAsia" w:hAnsi="Times New Roman" w:cs="Times New Roman"/>
          <w:i/>
          <w:sz w:val="28"/>
          <w:lang w:val="uk-UA"/>
        </w:rPr>
        <w:t>b</w:t>
      </w:r>
      <w:r w:rsidRPr="00EC6CE7">
        <w:rPr>
          <w:rFonts w:ascii="Times New Roman" w:eastAsiaTheme="minorEastAsia" w:hAnsi="Times New Roman" w:cs="Times New Roman"/>
          <w:sz w:val="28"/>
          <w:vertAlign w:val="superscript"/>
          <w:lang w:val="uk-UA"/>
        </w:rPr>
        <w:t>2</w:t>
      </w:r>
      <w:r w:rsidR="000255F3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>21.</w:t>
      </w:r>
    </w:p>
    <w:p w:rsidR="007D3B34" w:rsidRPr="00EC6CE7" w:rsidRDefault="007D3B34" w:rsidP="004B5C2E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lang w:val="uk-UA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uk-UA"/>
                </w:rPr>
                <m:t>c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uk-UA"/>
                </w:rPr>
                <m:t>a</m:t>
              </m:r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21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lang w:val="uk-UA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7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lang w:val="uk-UA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8"/>
              <w:lang w:val="uk-UA"/>
            </w:rPr>
            <m:t>.</m:t>
          </m:r>
        </m:oMath>
      </m:oMathPara>
    </w:p>
    <w:p w:rsidR="001A2AD4" w:rsidRPr="00EC6CE7" w:rsidRDefault="002B0E71" w:rsidP="004B5C2E">
      <w:pPr>
        <w:pStyle w:val="a5"/>
        <w:rPr>
          <w:rFonts w:ascii="Times New Roman" w:eastAsiaTheme="minorEastAsia" w:hAnsi="Times New Roman" w:cs="Times New Roman"/>
          <w:i/>
          <w:sz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uk-UA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uk-UA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uk-UA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lang w:val="uk-UA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uk-UA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lang w:val="uk-UA"/>
            </w:rPr>
            <m:t>=5.</m:t>
          </m:r>
        </m:oMath>
      </m:oMathPara>
    </w:p>
    <w:p w:rsidR="007D3B34" w:rsidRPr="00EC6CE7" w:rsidRDefault="007D3B34" w:rsidP="004B5C2E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m:oMath>
        <m:r>
          <w:rPr>
            <w:rFonts w:ascii="Cambria Math" w:hAnsi="Cambria Math" w:cs="Times New Roman"/>
            <w:sz w:val="28"/>
            <w:lang w:val="uk-UA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8"/>
            <w:lang w:val="uk-UA"/>
          </w:rPr>
          <w:softHyphen/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uk-UA"/>
              </w:rPr>
              <w:softHyphen/>
            </m:r>
          </m:e>
          <m:sub>
            <m:r>
              <w:rPr>
                <w:rFonts w:ascii="Cambria Math" w:hAnsi="Cambria Math" w:cs="Times New Roman"/>
                <w:sz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uk-UA"/>
                        </w:rPr>
                        <m:t>22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cs="Times New Roman"/>
            <w:sz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lang w:val="uk-UA"/>
          </w:rPr>
          <m:t>=4-</m:t>
        </m:r>
      </m:oMath>
      <w:r w:rsidR="000255F3" w:rsidRPr="00EC6CE7">
        <w:rPr>
          <w:rFonts w:ascii="Times New Roman" w:eastAsiaTheme="minorEastAsia" w:hAnsi="Times New Roman" w:cs="Times New Roman"/>
          <w:sz w:val="28"/>
          <w:lang w:val="uk-UA"/>
        </w:rPr>
        <w:t>лінія центрального еліптичного типу.</w:t>
      </w:r>
    </w:p>
    <w:p w:rsidR="001A2AD4" w:rsidRPr="00EC6CE7" w:rsidRDefault="002B0E71" w:rsidP="004B5C2E">
      <w:pPr>
        <w:pStyle w:val="a5"/>
        <w:rPr>
          <w:rFonts w:ascii="Times New Roman" w:eastAsiaTheme="minorEastAsia" w:hAnsi="Times New Roman" w:cs="Times New Roman"/>
          <w:i/>
          <w:sz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uk-UA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uk-UA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uk-UA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13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23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uk-UA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lang w:val="uk-UA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lang w:val="uk-UA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uk-UA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-8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uk-UA"/>
                      </w:rPr>
                      <m:t>-12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lang w:val="uk-UA"/>
            </w:rPr>
            <m:t>=-4∙12-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-8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lang w:val="uk-UA"/>
            </w:rPr>
            <m:t>=-112.</m:t>
          </m:r>
        </m:oMath>
      </m:oMathPara>
    </w:p>
    <w:p w:rsidR="000255F3" w:rsidRPr="00EC6CE7" w:rsidRDefault="000255F3" w:rsidP="004B5C2E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eastAsiaTheme="minorEastAsia" w:hAnsi="Times New Roman" w:cs="Times New Roman"/>
          <w:sz w:val="28"/>
          <w:lang w:val="uk-UA"/>
        </w:rPr>
        <w:t>Звідси І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1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> · І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3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&lt; 0 – лінія другого порядку є еліпсом.</w:t>
      </w:r>
    </w:p>
    <w:p w:rsidR="00DD343B" w:rsidRPr="00EC6CE7" w:rsidRDefault="00DD343B" w:rsidP="00DD343B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eastAsiaTheme="minorEastAsia" w:hAnsi="Times New Roman" w:cs="Times New Roman"/>
          <w:sz w:val="28"/>
          <w:lang w:val="uk-UA"/>
        </w:rPr>
        <w:t>Дано дві прямі:</w:t>
      </w:r>
    </w:p>
    <w:p w:rsidR="00DD343B" w:rsidRPr="00EC6CE7" w:rsidRDefault="002B0E71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 xml:space="preserve">x+z-1=0,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3x+y-z+13=0,</m:t>
                </m:r>
              </m:e>
            </m:eqArr>
          </m:e>
        </m:d>
      </m:oMath>
      <w:r w:rsidR="00DD343B" w:rsidRPr="00EC6CE7">
        <w:rPr>
          <w:rFonts w:ascii="Times New Roman" w:eastAsiaTheme="minorEastAsia" w:hAnsi="Times New Roman" w:cs="Times New Roman"/>
          <w:sz w:val="28"/>
          <w:lang w:val="uk-UA"/>
        </w:rPr>
        <w:tab/>
      </w:r>
      <w:r w:rsidR="00DD343B" w:rsidRPr="00EC6CE7">
        <w:rPr>
          <w:rFonts w:ascii="Times New Roman" w:eastAsiaTheme="minorEastAsia" w:hAnsi="Times New Roman" w:cs="Times New Roman"/>
          <w:sz w:val="28"/>
          <w:lang w:val="uk-UA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x-2y+3=0,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y+2z-8=0;</m:t>
                </m:r>
              </m:e>
            </m:eqArr>
          </m:e>
        </m:d>
      </m:oMath>
    </w:p>
    <w:p w:rsidR="00DD343B" w:rsidRPr="00EC6CE7" w:rsidRDefault="00DD343B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eastAsiaTheme="minorEastAsia" w:hAnsi="Times New Roman" w:cs="Times New Roman"/>
          <w:sz w:val="28"/>
          <w:lang w:val="uk-UA"/>
        </w:rPr>
        <w:t>Звідси нормалі площин, які утворюють ці прямі:</w:t>
      </w:r>
    </w:p>
    <w:p w:rsidR="00DD343B" w:rsidRPr="00EC6CE7" w:rsidRDefault="00DD343B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1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(1; 0; 1),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>(</w:t>
      </w:r>
      <w:r w:rsidR="0048031C" w:rsidRPr="00EC6CE7">
        <w:rPr>
          <w:rFonts w:ascii="Times New Roman" w:eastAsiaTheme="minorEastAsia" w:hAnsi="Times New Roman" w:cs="Times New Roman"/>
          <w:sz w:val="28"/>
          <w:lang w:val="uk-UA"/>
        </w:rPr>
        <w:t>3; 1; –1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),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3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>(</w:t>
      </w:r>
      <w:r w:rsidR="0048031C" w:rsidRPr="00EC6CE7">
        <w:rPr>
          <w:rFonts w:ascii="Times New Roman" w:eastAsiaTheme="minorEastAsia" w:hAnsi="Times New Roman" w:cs="Times New Roman"/>
          <w:sz w:val="28"/>
          <w:lang w:val="uk-UA"/>
        </w:rPr>
        <w:t>1; –2; 0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),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4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>(</w:t>
      </w:r>
      <w:r w:rsidR="0048031C" w:rsidRPr="00EC6CE7">
        <w:rPr>
          <w:rFonts w:ascii="Times New Roman" w:eastAsiaTheme="minorEastAsia" w:hAnsi="Times New Roman" w:cs="Times New Roman"/>
          <w:sz w:val="28"/>
          <w:lang w:val="uk-UA"/>
        </w:rPr>
        <w:t>0; 1; 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>).</w:t>
      </w:r>
    </w:p>
    <w:p w:rsidR="0048031C" w:rsidRPr="00EC6CE7" w:rsidRDefault="0048031C" w:rsidP="00DD343B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sz w:val="28"/>
          <w:lang w:val="uk-UA"/>
        </w:rPr>
        <w:t xml:space="preserve">Знайдемо </w:t>
      </w:r>
      <w:proofErr w:type="spellStart"/>
      <w:r w:rsidRPr="00EC6CE7">
        <w:rPr>
          <w:rFonts w:ascii="Times New Roman" w:hAnsi="Times New Roman" w:cs="Times New Roman"/>
          <w:sz w:val="28"/>
          <w:lang w:val="uk-UA"/>
        </w:rPr>
        <w:t>напрямлюючі</w:t>
      </w:r>
      <w:proofErr w:type="spellEnd"/>
      <w:r w:rsidRPr="00EC6CE7">
        <w:rPr>
          <w:rFonts w:ascii="Times New Roman" w:hAnsi="Times New Roman" w:cs="Times New Roman"/>
          <w:sz w:val="28"/>
          <w:lang w:val="uk-UA"/>
        </w:rPr>
        <w:t xml:space="preserve"> вектори до прямих:</w:t>
      </w:r>
    </w:p>
    <w:p w:rsidR="0048031C" w:rsidRPr="00EC6CE7" w:rsidRDefault="0048031C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b/>
          <w:sz w:val="28"/>
          <w:lang w:val="uk-UA"/>
        </w:rPr>
        <w:lastRenderedPageBreak/>
        <w:t>q</w:t>
      </w:r>
      <w:r w:rsidRPr="00EC6CE7">
        <w:rPr>
          <w:rFonts w:ascii="Times New Roman" w:hAnsi="Times New Roman" w:cs="Times New Roman"/>
          <w:sz w:val="28"/>
          <w:vertAlign w:val="subscript"/>
          <w:lang w:val="uk-UA"/>
        </w:rPr>
        <w:t>1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1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×N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i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j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-1</m:t>
                  </m:r>
                </m:e>
              </m:mr>
            </m:m>
          </m:e>
        </m:d>
      </m:oMath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i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(–1) 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>–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j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>(–4)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+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k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, 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q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1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(–1; 4; 1) </w:t>
      </w:r>
    </w:p>
    <w:p w:rsidR="0048031C" w:rsidRPr="00EC6CE7" w:rsidRDefault="0048031C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b/>
          <w:sz w:val="28"/>
          <w:lang w:val="uk-UA"/>
        </w:rPr>
        <w:t>q</w:t>
      </w:r>
      <w:r w:rsidRPr="00EC6CE7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Pr="00EC6CE7">
        <w:rPr>
          <w:rFonts w:ascii="Times New Roman" w:hAnsi="Times New Roman" w:cs="Times New Roman"/>
          <w:sz w:val="28"/>
          <w:lang w:val="uk-UA"/>
        </w:rPr>
        <w:t xml:space="preserve"> =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3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×N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4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i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j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uk-UA"/>
                    </w:rPr>
                    <m:t>2</m:t>
                  </m:r>
                </m:e>
              </m:mr>
            </m:m>
          </m:e>
        </m:d>
      </m:oMath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=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i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(–4) 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>–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>2 ∙ 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j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+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k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,  </w:t>
      </w:r>
      <w:r w:rsidRPr="00EC6CE7">
        <w:rPr>
          <w:rFonts w:ascii="Times New Roman" w:eastAsiaTheme="minorEastAsia" w:hAnsi="Times New Roman" w:cs="Times New Roman"/>
          <w:b/>
          <w:sz w:val="28"/>
          <w:lang w:val="uk-UA"/>
        </w:rPr>
        <w:t>q</w:t>
      </w:r>
      <w:r w:rsidRPr="00EC6CE7">
        <w:rPr>
          <w:rFonts w:ascii="Times New Roman" w:eastAsiaTheme="minorEastAsia" w:hAnsi="Times New Roman" w:cs="Times New Roman"/>
          <w:sz w:val="28"/>
          <w:vertAlign w:val="subscript"/>
          <w:lang w:val="uk-UA"/>
        </w:rPr>
        <w:t>2</w:t>
      </w:r>
      <w:r w:rsidRPr="00EC6CE7">
        <w:rPr>
          <w:rFonts w:ascii="Times New Roman" w:eastAsiaTheme="minorEastAsia" w:hAnsi="Times New Roman" w:cs="Times New Roman"/>
          <w:sz w:val="28"/>
          <w:lang w:val="uk-UA"/>
        </w:rPr>
        <w:t>(–4; –2; 1)</w:t>
      </w:r>
    </w:p>
    <w:p w:rsidR="00756218" w:rsidRPr="00EC6CE7" w:rsidRDefault="0048031C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hAnsi="Times New Roman" w:cs="Times New Roman"/>
          <w:b/>
          <w:sz w:val="28"/>
          <w:lang w:val="uk-UA"/>
        </w:rPr>
        <w:t>q</w:t>
      </w:r>
      <w:r w:rsidRPr="00EC6CE7">
        <w:rPr>
          <w:rFonts w:ascii="Times New Roman" w:hAnsi="Times New Roman" w:cs="Times New Roman"/>
          <w:sz w:val="28"/>
          <w:vertAlign w:val="subscript"/>
          <w:lang w:val="uk-UA"/>
        </w:rPr>
        <w:t>1</w:t>
      </w:r>
      <w:r w:rsidRPr="00EC6CE7">
        <w:rPr>
          <w:rFonts w:ascii="Times New Roman" w:hAnsi="Times New Roman" w:cs="Times New Roman"/>
          <w:sz w:val="28"/>
          <w:lang w:val="uk-UA"/>
        </w:rPr>
        <w:t>×</w:t>
      </w:r>
      <w:r w:rsidRPr="00EC6CE7">
        <w:rPr>
          <w:rFonts w:ascii="Times New Roman" w:hAnsi="Times New Roman" w:cs="Times New Roman"/>
          <w:b/>
          <w:sz w:val="28"/>
          <w:lang w:val="uk-UA"/>
        </w:rPr>
        <w:t>q</w:t>
      </w:r>
      <w:r w:rsidRPr="00EC6CE7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Pr="00EC6CE7">
        <w:rPr>
          <w:rFonts w:ascii="Times New Roman" w:hAnsi="Times New Roman" w:cs="Times New Roman"/>
          <w:b/>
          <w:sz w:val="28"/>
          <w:lang w:val="uk-UA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sz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8"/>
                    <w:lang w:val="uk-UA"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lang w:val="uk-UA"/>
                    </w:rPr>
                    <m:t>i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lang w:val="uk-UA"/>
                    </w:rPr>
                    <m:t>j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lang w:val="uk-UA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lang w:val="uk-UA"/>
                    </w:rPr>
                    <m:t>2</m:t>
                  </m:r>
                </m:e>
              </m:mr>
            </m:m>
          </m:e>
        </m:d>
      </m:oMath>
      <w:r w:rsidR="00B45C4C" w:rsidRPr="00EC6CE7">
        <w:rPr>
          <w:rFonts w:ascii="Times New Roman" w:eastAsiaTheme="minorEastAsia" w:hAnsi="Times New Roman" w:cs="Times New Roman"/>
          <w:b/>
          <w:sz w:val="28"/>
          <w:lang w:val="uk-UA"/>
        </w:rPr>
        <w:t xml:space="preserve"> = 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>10 ∙ </w:t>
      </w:r>
      <w:r w:rsidR="00756218" w:rsidRPr="00EC6CE7">
        <w:rPr>
          <w:rFonts w:ascii="Times New Roman" w:eastAsiaTheme="minorEastAsia" w:hAnsi="Times New Roman" w:cs="Times New Roman"/>
          <w:b/>
          <w:sz w:val="28"/>
          <w:lang w:val="uk-UA"/>
        </w:rPr>
        <w:t>i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2 ∙ </w:t>
      </w:r>
      <w:r w:rsidR="00756218" w:rsidRPr="00EC6CE7">
        <w:rPr>
          <w:rFonts w:ascii="Times New Roman" w:eastAsiaTheme="minorEastAsia" w:hAnsi="Times New Roman" w:cs="Times New Roman"/>
          <w:b/>
          <w:sz w:val="28"/>
          <w:lang w:val="uk-UA"/>
        </w:rPr>
        <w:t>j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+ 18</w:t>
      </w:r>
      <w:r w:rsidR="00756218" w:rsidRPr="00EC6CE7">
        <w:rPr>
          <w:rFonts w:ascii="Times New Roman" w:eastAsiaTheme="minorEastAsia" w:hAnsi="Times New Roman" w:cs="Times New Roman"/>
          <w:b/>
          <w:sz w:val="28"/>
          <w:lang w:val="uk-UA"/>
        </w:rPr>
        <w:t>k</w:t>
      </w:r>
      <w:r w:rsidR="00756218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, тобто </w:t>
      </w:r>
      <w:r w:rsidR="00F76649" w:rsidRPr="00EC6CE7">
        <w:rPr>
          <w:rFonts w:ascii="Times New Roman" w:hAnsi="Times New Roman" w:cs="Times New Roman"/>
          <w:b/>
          <w:sz w:val="28"/>
          <w:lang w:val="uk-UA"/>
        </w:rPr>
        <w:t>q</w:t>
      </w:r>
      <w:r w:rsidR="00F76649" w:rsidRPr="00EC6CE7">
        <w:rPr>
          <w:rFonts w:ascii="Times New Roman" w:hAnsi="Times New Roman" w:cs="Times New Roman"/>
          <w:sz w:val="28"/>
          <w:vertAlign w:val="subscript"/>
          <w:lang w:val="uk-UA"/>
        </w:rPr>
        <w:t xml:space="preserve">1 </w:t>
      </w:r>
      <w:r w:rsidR="00F76649" w:rsidRPr="00EC6CE7">
        <w:rPr>
          <w:rFonts w:ascii="Times New Roman" w:hAnsi="Times New Roman" w:cs="Times New Roman"/>
          <w:sz w:val="28"/>
          <w:lang w:val="uk-UA"/>
        </w:rPr>
        <w:t xml:space="preserve">не э паралельним до </w:t>
      </w:r>
      <w:r w:rsidR="00F76649" w:rsidRPr="00EC6CE7">
        <w:rPr>
          <w:rFonts w:ascii="Times New Roman" w:hAnsi="Times New Roman" w:cs="Times New Roman"/>
          <w:b/>
          <w:sz w:val="28"/>
          <w:lang w:val="uk-UA"/>
        </w:rPr>
        <w:t>q</w:t>
      </w:r>
      <w:r w:rsidR="00F76649" w:rsidRPr="00EC6CE7">
        <w:rPr>
          <w:rFonts w:ascii="Times New Roman" w:hAnsi="Times New Roman" w:cs="Times New Roman"/>
          <w:sz w:val="28"/>
          <w:vertAlign w:val="subscript"/>
          <w:lang w:val="uk-UA"/>
        </w:rPr>
        <w:t>2</w:t>
      </w:r>
      <w:r w:rsidR="00F76649" w:rsidRPr="00EC6CE7">
        <w:rPr>
          <w:rFonts w:ascii="Times New Roman" w:hAnsi="Times New Roman" w:cs="Times New Roman"/>
          <w:sz w:val="28"/>
          <w:lang w:val="uk-UA"/>
        </w:rPr>
        <w:t>, прямі не є паралельними.</w:t>
      </w:r>
    </w:p>
    <w:p w:rsidR="0048031C" w:rsidRPr="00EC6CE7" w:rsidRDefault="002B0E71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m:t>q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lang w:val="uk-U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lang w:val="uk-UA"/>
                  </w:rPr>
                  <m:t>q</m:t>
                </m:r>
                <m:ctrlPr>
                  <w:rPr>
                    <w:rFonts w:ascii="Cambria Math" w:hAnsi="Cambria Math" w:cs="Times New Roman"/>
                    <w:i/>
                    <w:sz w:val="28"/>
                    <w:lang w:val="uk-UA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8"/>
                    <w:vertAlign w:val="subscript"/>
                    <w:lang w:val="uk-UA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18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uk-UA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lang w:val="uk-UA"/>
              </w:rPr>
              <m:t>428</m:t>
            </m:r>
          </m:e>
        </m:rad>
        <m:r>
          <w:rPr>
            <w:rFonts w:ascii="Cambria Math" w:eastAsiaTheme="minorEastAsia" w:hAnsi="Cambria Math" w:cs="Times New Roman"/>
            <w:sz w:val="28"/>
            <w:lang w:val="uk-UA"/>
          </w:rPr>
          <m:t>≈20,69≠0</m:t>
        </m:r>
      </m:oMath>
      <w:r w:rsidR="00F76649" w:rsidRPr="00EC6CE7">
        <w:rPr>
          <w:rFonts w:ascii="Times New Roman" w:eastAsiaTheme="minorEastAsia" w:hAnsi="Times New Roman" w:cs="Times New Roman"/>
          <w:sz w:val="28"/>
          <w:lang w:val="uk-UA"/>
        </w:rPr>
        <w:t xml:space="preserve"> – прямі не перетинаються.</w:t>
      </w:r>
    </w:p>
    <w:p w:rsidR="00756218" w:rsidRPr="00EC6CE7" w:rsidRDefault="00F76649" w:rsidP="00DD343B">
      <w:pPr>
        <w:pStyle w:val="a5"/>
        <w:rPr>
          <w:rFonts w:ascii="Times New Roman" w:eastAsiaTheme="minorEastAsia" w:hAnsi="Times New Roman" w:cs="Times New Roman"/>
          <w:sz w:val="28"/>
          <w:lang w:val="uk-UA"/>
        </w:rPr>
      </w:pPr>
      <w:r w:rsidRPr="00EC6CE7">
        <w:rPr>
          <w:rFonts w:ascii="Times New Roman" w:eastAsiaTheme="minorEastAsia" w:hAnsi="Times New Roman" w:cs="Times New Roman"/>
          <w:sz w:val="28"/>
          <w:lang w:val="uk-UA"/>
        </w:rPr>
        <w:t>Отже, прямі схрещуються.</w:t>
      </w:r>
    </w:p>
    <w:sectPr w:rsidR="00756218" w:rsidRPr="00EC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427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abstractNum w:abstractNumId="1">
    <w:nsid w:val="08000B08"/>
    <w:multiLevelType w:val="hybridMultilevel"/>
    <w:tmpl w:val="F2D471A0"/>
    <w:lvl w:ilvl="0" w:tplc="F628ED7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74AD3"/>
    <w:multiLevelType w:val="hybridMultilevel"/>
    <w:tmpl w:val="A6FC88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7B644F"/>
    <w:multiLevelType w:val="hybridMultilevel"/>
    <w:tmpl w:val="DE8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CB720D"/>
    <w:multiLevelType w:val="hybridMultilevel"/>
    <w:tmpl w:val="2074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21CF"/>
    <w:multiLevelType w:val="hybridMultilevel"/>
    <w:tmpl w:val="C20836AA"/>
    <w:lvl w:ilvl="0" w:tplc="AD201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D9"/>
    <w:rsid w:val="000255F3"/>
    <w:rsid w:val="00144066"/>
    <w:rsid w:val="001A2AD4"/>
    <w:rsid w:val="002B0E71"/>
    <w:rsid w:val="002B16D9"/>
    <w:rsid w:val="002C5A48"/>
    <w:rsid w:val="0046120C"/>
    <w:rsid w:val="0048031C"/>
    <w:rsid w:val="004B5C2E"/>
    <w:rsid w:val="00570851"/>
    <w:rsid w:val="005B1730"/>
    <w:rsid w:val="005C7201"/>
    <w:rsid w:val="00606F26"/>
    <w:rsid w:val="00651FCE"/>
    <w:rsid w:val="00697440"/>
    <w:rsid w:val="00705C1C"/>
    <w:rsid w:val="00756218"/>
    <w:rsid w:val="00765447"/>
    <w:rsid w:val="007672F9"/>
    <w:rsid w:val="007C5F37"/>
    <w:rsid w:val="007D04AC"/>
    <w:rsid w:val="007D3B34"/>
    <w:rsid w:val="0083655F"/>
    <w:rsid w:val="009047C1"/>
    <w:rsid w:val="00AE59DF"/>
    <w:rsid w:val="00B45C4C"/>
    <w:rsid w:val="00C76A8C"/>
    <w:rsid w:val="00CA6CF6"/>
    <w:rsid w:val="00CF52A5"/>
    <w:rsid w:val="00D6084D"/>
    <w:rsid w:val="00DD343B"/>
    <w:rsid w:val="00E67D0B"/>
    <w:rsid w:val="00E844F8"/>
    <w:rsid w:val="00EC6CE7"/>
    <w:rsid w:val="00F76649"/>
    <w:rsid w:val="00F842A5"/>
    <w:rsid w:val="00FD79D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FCE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51FCE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651FCE"/>
    <w:pPr>
      <w:ind w:left="720"/>
      <w:contextualSpacing/>
    </w:pPr>
  </w:style>
  <w:style w:type="character" w:styleId="a6">
    <w:name w:val="Placeholder Text"/>
    <w:basedOn w:val="a1"/>
    <w:uiPriority w:val="99"/>
    <w:semiHidden/>
    <w:rsid w:val="00606F26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DD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D343B"/>
    <w:rPr>
      <w:rFonts w:ascii="Tahoma" w:hAnsi="Tahoma" w:cs="Tahoma"/>
      <w:sz w:val="16"/>
      <w:szCs w:val="16"/>
    </w:rPr>
  </w:style>
  <w:style w:type="character" w:styleId="a9">
    <w:name w:val="page number"/>
    <w:rsid w:val="00AE59DF"/>
  </w:style>
  <w:style w:type="paragraph" w:styleId="a">
    <w:name w:val="List Number"/>
    <w:basedOn w:val="a0"/>
    <w:rsid w:val="00AE59DF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8"/>
      <w:lang w:val="uk-UA" w:eastAsia="ru-RU"/>
    </w:rPr>
  </w:style>
  <w:style w:type="paragraph" w:styleId="aa">
    <w:name w:val="Body Text"/>
    <w:basedOn w:val="a0"/>
    <w:link w:val="ab"/>
    <w:rsid w:val="00CF5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CF52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1FCE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51FCE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651FCE"/>
    <w:pPr>
      <w:ind w:left="720"/>
      <w:contextualSpacing/>
    </w:pPr>
  </w:style>
  <w:style w:type="character" w:styleId="a6">
    <w:name w:val="Placeholder Text"/>
    <w:basedOn w:val="a1"/>
    <w:uiPriority w:val="99"/>
    <w:semiHidden/>
    <w:rsid w:val="00606F26"/>
    <w:rPr>
      <w:color w:val="808080"/>
    </w:rPr>
  </w:style>
  <w:style w:type="paragraph" w:styleId="a7">
    <w:name w:val="Balloon Text"/>
    <w:basedOn w:val="a0"/>
    <w:link w:val="a8"/>
    <w:uiPriority w:val="99"/>
    <w:semiHidden/>
    <w:unhideWhenUsed/>
    <w:rsid w:val="00DD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D343B"/>
    <w:rPr>
      <w:rFonts w:ascii="Tahoma" w:hAnsi="Tahoma" w:cs="Tahoma"/>
      <w:sz w:val="16"/>
      <w:szCs w:val="16"/>
    </w:rPr>
  </w:style>
  <w:style w:type="character" w:styleId="a9">
    <w:name w:val="page number"/>
    <w:rsid w:val="00AE59DF"/>
  </w:style>
  <w:style w:type="paragraph" w:styleId="a">
    <w:name w:val="List Number"/>
    <w:basedOn w:val="a0"/>
    <w:rsid w:val="00AE59DF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8"/>
      <w:lang w:val="uk-UA" w:eastAsia="ru-RU"/>
    </w:rPr>
  </w:style>
  <w:style w:type="paragraph" w:styleId="aa">
    <w:name w:val="Body Text"/>
    <w:basedOn w:val="a0"/>
    <w:link w:val="ab"/>
    <w:rsid w:val="00CF5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CF52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Старший лаборант</cp:lastModifiedBy>
  <cp:revision>18</cp:revision>
  <dcterms:created xsi:type="dcterms:W3CDTF">2019-04-30T16:18:00Z</dcterms:created>
  <dcterms:modified xsi:type="dcterms:W3CDTF">2019-05-17T14:55:00Z</dcterms:modified>
</cp:coreProperties>
</file>