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10" w:rsidRPr="00F65110" w:rsidRDefault="00F65110" w:rsidP="00F65110">
      <w:pPr>
        <w:pStyle w:val="a3"/>
        <w:ind w:firstLine="0"/>
        <w:rPr>
          <w:rFonts w:eastAsiaTheme="minorEastAsia" w:cs="Times New Roman"/>
          <w:szCs w:val="28"/>
        </w:rPr>
      </w:pPr>
    </w:p>
    <w:p w:rsidR="00E14680" w:rsidRPr="00E14680" w:rsidRDefault="00F65110" w:rsidP="00E14680">
      <w:pPr>
        <w:pStyle w:val="a3"/>
        <w:numPr>
          <w:ilvl w:val="0"/>
          <w:numId w:val="2"/>
        </w:numPr>
      </w:pPr>
      <w:r w:rsidRPr="00E14680">
        <w:rPr>
          <w:rFonts w:eastAsiaTheme="minorEastAsia" w:cs="Times New Roman"/>
          <w:szCs w:val="28"/>
        </w:rPr>
        <w:t xml:space="preserve">Яка робота </w:t>
      </w:r>
      <w:r w:rsidR="008F115A" w:rsidRPr="008F115A">
        <w:rPr>
          <w:rFonts w:eastAsiaTheme="minorEastAsia" w:cs="Times New Roman"/>
          <w:position w:val="-4"/>
          <w:szCs w:val="28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35pt;height:14pt" o:ole="">
            <v:imagedata r:id="rId7" o:title=""/>
          </v:shape>
          <o:OLEObject Type="Embed" ProgID="Equation.DSMT4" ShapeID="_x0000_i1025" DrawAspect="Content" ObjectID="_1581869573" r:id="rId8"/>
        </w:object>
      </w:r>
      <w:r w:rsidRPr="00E14680">
        <w:rPr>
          <w:rFonts w:eastAsiaTheme="minorEastAsia" w:cs="Times New Roman"/>
          <w:szCs w:val="28"/>
        </w:rPr>
        <w:t xml:space="preserve"> виконується </w:t>
      </w:r>
      <w:r w:rsidR="008F115A">
        <w:rPr>
          <w:rFonts w:eastAsiaTheme="minorEastAsia" w:cs="Times New Roman"/>
          <w:szCs w:val="28"/>
        </w:rPr>
        <w:t xml:space="preserve">під час </w:t>
      </w:r>
      <w:r w:rsidRPr="00E14680">
        <w:rPr>
          <w:rFonts w:eastAsiaTheme="minorEastAsia" w:cs="Times New Roman"/>
          <w:szCs w:val="28"/>
        </w:rPr>
        <w:t>підніманн</w:t>
      </w:r>
      <w:r w:rsidR="008F115A">
        <w:rPr>
          <w:rFonts w:eastAsiaTheme="minorEastAsia" w:cs="Times New Roman"/>
          <w:szCs w:val="28"/>
        </w:rPr>
        <w:t>я</w:t>
      </w:r>
      <w:r w:rsidRPr="00E14680">
        <w:rPr>
          <w:rFonts w:eastAsiaTheme="minorEastAsia" w:cs="Times New Roman"/>
          <w:szCs w:val="28"/>
        </w:rPr>
        <w:t xml:space="preserve"> на дах мотузки довжиною </w:t>
      </w:r>
      <w:r w:rsidR="008F115A" w:rsidRPr="008F115A">
        <w:rPr>
          <w:rFonts w:eastAsiaTheme="minorEastAsia" w:cs="Times New Roman"/>
          <w:position w:val="-12"/>
          <w:szCs w:val="28"/>
        </w:rPr>
        <w:object w:dxaOrig="960" w:dyaOrig="360">
          <v:shape id="_x0000_i1026" type="#_x0000_t75" style="width:48pt;height:18.65pt" o:ole="">
            <v:imagedata r:id="rId9" o:title=""/>
          </v:shape>
          <o:OLEObject Type="Embed" ProgID="Equation.DSMT4" ShapeID="_x0000_i1026" DrawAspect="Content" ObjectID="_1581869574" r:id="rId10"/>
        </w:object>
      </w:r>
      <w:r w:rsidRPr="00E14680">
        <w:rPr>
          <w:rFonts w:eastAsiaTheme="minorEastAsia" w:cs="Times New Roman"/>
          <w:szCs w:val="28"/>
          <w:lang w:val="ru-RU"/>
        </w:rPr>
        <w:t xml:space="preserve"> </w:t>
      </w:r>
      <w:r w:rsidRPr="00E14680">
        <w:rPr>
          <w:rFonts w:eastAsiaTheme="minorEastAsia" w:cs="Times New Roman"/>
          <w:szCs w:val="28"/>
        </w:rPr>
        <w:t xml:space="preserve">і масою </w:t>
      </w:r>
      <w:r w:rsidR="008F115A" w:rsidRPr="008F115A">
        <w:rPr>
          <w:rFonts w:eastAsiaTheme="minorEastAsia" w:cs="Times New Roman"/>
          <w:position w:val="-12"/>
          <w:szCs w:val="28"/>
        </w:rPr>
        <w:object w:dxaOrig="980" w:dyaOrig="360">
          <v:shape id="_x0000_i1027" type="#_x0000_t75" style="width:49.35pt;height:18.65pt" o:ole="">
            <v:imagedata r:id="rId11" o:title=""/>
          </v:shape>
          <o:OLEObject Type="Embed" ProgID="Equation.DSMT4" ShapeID="_x0000_i1027" DrawAspect="Content" ObjectID="_1581869575" r:id="rId12"/>
        </w:object>
      </w:r>
      <w:r w:rsidR="008F115A">
        <w:rPr>
          <w:rFonts w:eastAsiaTheme="minorEastAsia" w:cs="Times New Roman"/>
          <w:szCs w:val="28"/>
        </w:rPr>
        <w:t>.</w:t>
      </w:r>
      <w:r w:rsidRPr="00E14680">
        <w:rPr>
          <w:rFonts w:eastAsiaTheme="minorEastAsia" w:cs="Times New Roman"/>
          <w:szCs w:val="28"/>
        </w:rPr>
        <w:t xml:space="preserve"> Спочатку мотузка звисала вертикально з краю даху.</w:t>
      </w:r>
    </w:p>
    <w:p w:rsidR="00E14680" w:rsidRDefault="00F65110" w:rsidP="00E14680">
      <w:pPr>
        <w:pStyle w:val="a3"/>
        <w:numPr>
          <w:ilvl w:val="0"/>
          <w:numId w:val="2"/>
        </w:numPr>
      </w:pPr>
      <w:r w:rsidRPr="00E14680">
        <w:rPr>
          <w:rFonts w:eastAsiaTheme="minorEastAsia" w:cs="Times New Roman"/>
          <w:szCs w:val="28"/>
        </w:rPr>
        <w:t xml:space="preserve">Для нагрівання деякої маси води від температури </w:t>
      </w:r>
      <w:r w:rsidR="00B6522B" w:rsidRPr="00B6522B">
        <w:rPr>
          <w:rFonts w:eastAsiaTheme="minorEastAsia" w:cs="Times New Roman"/>
          <w:position w:val="-12"/>
          <w:szCs w:val="28"/>
        </w:rPr>
        <w:object w:dxaOrig="1160" w:dyaOrig="380">
          <v:shape id="_x0000_i1028" type="#_x0000_t75" style="width:58pt;height:19.35pt" o:ole="">
            <v:imagedata r:id="rId13" o:title=""/>
          </v:shape>
          <o:OLEObject Type="Embed" ProgID="Equation.DSMT4" ShapeID="_x0000_i1028" DrawAspect="Content" ObjectID="_1581869576" r:id="rId14"/>
        </w:object>
      </w:r>
      <w:r w:rsidR="00B6522B" w:rsidRPr="00E14680">
        <w:rPr>
          <w:rFonts w:eastAsiaTheme="minorEastAsia" w:cs="Times New Roman"/>
          <w:szCs w:val="28"/>
        </w:rPr>
        <w:t xml:space="preserve"> </w:t>
      </w:r>
      <w:r w:rsidRPr="00E14680">
        <w:rPr>
          <w:rFonts w:eastAsiaTheme="minorEastAsia" w:cs="Times New Roman"/>
          <w:szCs w:val="28"/>
        </w:rPr>
        <w:t xml:space="preserve">до температури кипіння </w:t>
      </w:r>
      <w:r w:rsidR="00B6522B" w:rsidRPr="00B6522B">
        <w:rPr>
          <w:rFonts w:eastAsiaTheme="minorEastAsia" w:cs="Times New Roman"/>
          <w:position w:val="-12"/>
          <w:szCs w:val="28"/>
        </w:rPr>
        <w:object w:dxaOrig="1300" w:dyaOrig="380">
          <v:shape id="_x0000_i1029" type="#_x0000_t75" style="width:65.35pt;height:19.35pt" o:ole="">
            <v:imagedata r:id="rId15" o:title=""/>
          </v:shape>
          <o:OLEObject Type="Embed" ProgID="Equation.DSMT4" ShapeID="_x0000_i1029" DrawAspect="Content" ObjectID="_1581869577" r:id="rId16"/>
        </w:object>
      </w:r>
      <w:r w:rsidR="00B6522B" w:rsidRPr="00E14680">
        <w:rPr>
          <w:rFonts w:eastAsiaTheme="minorEastAsia" w:cs="Times New Roman"/>
          <w:szCs w:val="28"/>
        </w:rPr>
        <w:t xml:space="preserve"> </w:t>
      </w:r>
      <w:r w:rsidRPr="00E14680">
        <w:rPr>
          <w:rFonts w:eastAsiaTheme="minorEastAsia" w:cs="Times New Roman"/>
          <w:szCs w:val="28"/>
        </w:rPr>
        <w:t xml:space="preserve">електричний нагрівач був включений </w:t>
      </w:r>
      <w:r w:rsidR="00B6522B" w:rsidRPr="00E14680">
        <w:rPr>
          <w:rFonts w:eastAsiaTheme="minorEastAsia" w:cs="Times New Roman"/>
          <w:szCs w:val="28"/>
        </w:rPr>
        <w:t xml:space="preserve">протягом </w:t>
      </w:r>
      <w:r w:rsidR="00B6522B" w:rsidRPr="00B6522B">
        <w:rPr>
          <w:rFonts w:eastAsiaTheme="minorEastAsia" w:cs="Times New Roman"/>
          <w:position w:val="-12"/>
          <w:szCs w:val="28"/>
        </w:rPr>
        <w:object w:dxaOrig="1160" w:dyaOrig="380">
          <v:shape id="_x0000_i1030" type="#_x0000_t75" style="width:58pt;height:19.35pt" o:ole="">
            <v:imagedata r:id="rId17" o:title=""/>
          </v:shape>
          <o:OLEObject Type="Embed" ProgID="Equation.DSMT4" ShapeID="_x0000_i1030" DrawAspect="Content" ObjectID="_1581869578" r:id="rId18"/>
        </w:object>
      </w:r>
      <w:r w:rsidRPr="00E14680">
        <w:rPr>
          <w:rFonts w:eastAsiaTheme="minorEastAsia" w:cs="Times New Roman"/>
          <w:szCs w:val="28"/>
        </w:rPr>
        <w:t xml:space="preserve">. Який час необхідний після цього, щоб </w:t>
      </w:r>
      <w:r w:rsidR="00B6522B" w:rsidRPr="00E14680">
        <w:rPr>
          <w:rFonts w:eastAsiaTheme="minorEastAsia" w:cs="Times New Roman"/>
          <w:szCs w:val="28"/>
        </w:rPr>
        <w:t>перетворити в</w:t>
      </w:r>
      <w:r w:rsidRPr="00E14680">
        <w:rPr>
          <w:rFonts w:eastAsiaTheme="minorEastAsia" w:cs="Times New Roman"/>
          <w:szCs w:val="28"/>
        </w:rPr>
        <w:t xml:space="preserve">оду в пар? Теплоємністю посудини та втратами теплоти знехтувати. </w:t>
      </w:r>
      <w:r w:rsidR="00E14680" w:rsidRPr="00E14680">
        <w:t xml:space="preserve">Питома теплота пароутворення води за нормального тиску та температури кипіння дорівнює </w:t>
      </w:r>
      <w:r w:rsidR="00E14680" w:rsidRPr="00E14680">
        <w:rPr>
          <w:position w:val="-12"/>
        </w:rPr>
        <w:object w:dxaOrig="2060" w:dyaOrig="360">
          <v:shape id="_x0000_i1031" type="#_x0000_t75" style="width:103.35pt;height:18.65pt" o:ole="">
            <v:imagedata r:id="rId19" o:title=""/>
          </v:shape>
          <o:OLEObject Type="Embed" ProgID="Equation.DSMT4" ShapeID="_x0000_i1031" DrawAspect="Content" ObjectID="_1581869579" r:id="rId20"/>
        </w:object>
      </w:r>
      <w:r w:rsidR="00E14680" w:rsidRPr="00E14680">
        <w:t>. П</w:t>
      </w:r>
      <w:r w:rsidR="00E14680" w:rsidRPr="00B6522B">
        <w:t>итом</w:t>
      </w:r>
      <w:r w:rsidR="00E14680">
        <w:t>а</w:t>
      </w:r>
      <w:r w:rsidR="00E14680" w:rsidRPr="00B6522B">
        <w:t xml:space="preserve"> теплоємн</w:t>
      </w:r>
      <w:r w:rsidR="00E14680">
        <w:t>ість води</w:t>
      </w:r>
      <w:r w:rsidR="00E14680" w:rsidRPr="00E14680">
        <w:t xml:space="preserve"> дорівнює </w:t>
      </w:r>
      <w:r w:rsidR="00E14680" w:rsidRPr="00E14680">
        <w:rPr>
          <w:position w:val="-12"/>
        </w:rPr>
        <w:object w:dxaOrig="2680" w:dyaOrig="360">
          <v:shape id="_x0000_i1032" type="#_x0000_t75" style="width:134pt;height:18.65pt" o:ole="">
            <v:imagedata r:id="rId21" o:title=""/>
          </v:shape>
          <o:OLEObject Type="Embed" ProgID="Equation.DSMT4" ShapeID="_x0000_i1032" DrawAspect="Content" ObjectID="_1581869580" r:id="rId22"/>
        </w:object>
      </w:r>
      <w:r w:rsidR="00E14680">
        <w:t>.</w:t>
      </w:r>
    </w:p>
    <w:p w:rsidR="00F65110" w:rsidRDefault="00F65110" w:rsidP="00F65110">
      <w:pPr>
        <w:pStyle w:val="a3"/>
        <w:numPr>
          <w:ilvl w:val="0"/>
          <w:numId w:val="2"/>
        </w:numPr>
        <w:rPr>
          <w:rFonts w:eastAsiaTheme="minorEastAsia" w:cs="Times New Roman"/>
          <w:szCs w:val="28"/>
        </w:rPr>
      </w:pPr>
      <w:r w:rsidRPr="00F65110">
        <w:rPr>
          <w:rFonts w:eastAsiaTheme="minorEastAsia" w:cs="Times New Roman"/>
          <w:szCs w:val="28"/>
        </w:rPr>
        <w:t xml:space="preserve">Визначте опір </w:t>
      </w:r>
      <w:r w:rsidR="00B6522B" w:rsidRPr="00B6522B">
        <w:rPr>
          <w:rFonts w:eastAsiaTheme="minorEastAsia" w:cs="Times New Roman"/>
          <w:position w:val="-4"/>
          <w:szCs w:val="28"/>
        </w:rPr>
        <w:object w:dxaOrig="260" w:dyaOrig="279">
          <v:shape id="_x0000_i1033" type="#_x0000_t75" style="width:13.35pt;height:14pt" o:ole="">
            <v:imagedata r:id="rId23" o:title=""/>
          </v:shape>
          <o:OLEObject Type="Embed" ProgID="Equation.DSMT4" ShapeID="_x0000_i1033" DrawAspect="Content" ObjectID="_1581869581" r:id="rId24"/>
        </w:object>
      </w:r>
      <w:r w:rsidRPr="00F65110">
        <w:rPr>
          <w:rFonts w:eastAsiaTheme="minorEastAsia" w:cs="Times New Roman"/>
          <w:szCs w:val="28"/>
        </w:rPr>
        <w:t xml:space="preserve"> </w:t>
      </w:r>
      <w:r>
        <w:rPr>
          <w:rFonts w:eastAsiaTheme="minorEastAsia" w:cs="Times New Roman"/>
          <w:szCs w:val="28"/>
        </w:rPr>
        <w:t>електричного кола</w:t>
      </w:r>
      <w:r w:rsidRPr="00F65110">
        <w:rPr>
          <w:rFonts w:eastAsiaTheme="minorEastAsia" w:cs="Times New Roman"/>
          <w:szCs w:val="28"/>
        </w:rPr>
        <w:t>, показано</w:t>
      </w:r>
      <w:r>
        <w:rPr>
          <w:rFonts w:eastAsiaTheme="minorEastAsia" w:cs="Times New Roman"/>
          <w:szCs w:val="28"/>
        </w:rPr>
        <w:t xml:space="preserve">го </w:t>
      </w:r>
      <w:r w:rsidRPr="00F65110">
        <w:rPr>
          <w:rFonts w:eastAsiaTheme="minorEastAsia" w:cs="Times New Roman"/>
          <w:szCs w:val="28"/>
        </w:rPr>
        <w:t xml:space="preserve">на </w:t>
      </w:r>
      <w:r>
        <w:rPr>
          <w:rFonts w:eastAsiaTheme="minorEastAsia" w:cs="Times New Roman"/>
          <w:szCs w:val="28"/>
        </w:rPr>
        <w:t>рисунку</w:t>
      </w:r>
      <w:r w:rsidR="008F115A">
        <w:rPr>
          <w:rFonts w:eastAsiaTheme="minorEastAsia" w:cs="Times New Roman"/>
          <w:szCs w:val="28"/>
        </w:rPr>
        <w:t xml:space="preserve">, між точками </w:t>
      </w:r>
      <w:r w:rsidR="008F115A" w:rsidRPr="008F115A">
        <w:rPr>
          <w:rFonts w:eastAsiaTheme="minorEastAsia" w:cs="Times New Roman"/>
          <w:position w:val="-4"/>
          <w:szCs w:val="28"/>
        </w:rPr>
        <w:object w:dxaOrig="260" w:dyaOrig="279">
          <v:shape id="_x0000_i1034" type="#_x0000_t75" style="width:13.35pt;height:14pt" o:ole="">
            <v:imagedata r:id="rId25" o:title=""/>
          </v:shape>
          <o:OLEObject Type="Embed" ProgID="Equation.DSMT4" ShapeID="_x0000_i1034" DrawAspect="Content" ObjectID="_1581869582" r:id="rId26"/>
        </w:object>
      </w:r>
      <w:r w:rsidR="008F115A">
        <w:rPr>
          <w:rFonts w:eastAsiaTheme="minorEastAsia" w:cs="Times New Roman"/>
          <w:szCs w:val="28"/>
        </w:rPr>
        <w:t xml:space="preserve"> і </w:t>
      </w:r>
      <w:r w:rsidR="008F115A" w:rsidRPr="00256E43">
        <w:rPr>
          <w:position w:val="-4"/>
        </w:rPr>
        <w:object w:dxaOrig="260" w:dyaOrig="279">
          <v:shape id="_x0000_i1035" type="#_x0000_t75" style="width:13.35pt;height:14pt" o:ole="">
            <v:imagedata r:id="rId27" o:title=""/>
          </v:shape>
          <o:OLEObject Type="Embed" ProgID="Equation.DSMT4" ShapeID="_x0000_i1035" DrawAspect="Content" ObjectID="_1581869583" r:id="rId28"/>
        </w:object>
      </w:r>
      <w:r w:rsidRPr="00F65110">
        <w:rPr>
          <w:rFonts w:eastAsiaTheme="minorEastAsia" w:cs="Times New Roman"/>
          <w:szCs w:val="28"/>
        </w:rPr>
        <w:t>. Опір кожного з резистор</w:t>
      </w:r>
      <w:r>
        <w:rPr>
          <w:rFonts w:eastAsiaTheme="minorEastAsia" w:cs="Times New Roman"/>
          <w:szCs w:val="28"/>
        </w:rPr>
        <w:t>і</w:t>
      </w:r>
      <w:r w:rsidRPr="00F65110">
        <w:rPr>
          <w:rFonts w:eastAsiaTheme="minorEastAsia" w:cs="Times New Roman"/>
          <w:szCs w:val="28"/>
        </w:rPr>
        <w:t>в</w:t>
      </w:r>
      <w:r>
        <w:rPr>
          <w:rFonts w:eastAsiaTheme="minorEastAsia" w:cs="Times New Roman"/>
          <w:szCs w:val="28"/>
        </w:rPr>
        <w:t xml:space="preserve"> </w:t>
      </w:r>
      <w:r w:rsidR="00B6522B" w:rsidRPr="00B6522B">
        <w:rPr>
          <w:rFonts w:eastAsiaTheme="minorEastAsia" w:cs="Times New Roman"/>
          <w:position w:val="-12"/>
          <w:szCs w:val="28"/>
        </w:rPr>
        <w:object w:dxaOrig="340" w:dyaOrig="380">
          <v:shape id="_x0000_i1036" type="#_x0000_t75" style="width:17.35pt;height:19.35pt" o:ole="">
            <v:imagedata r:id="rId29" o:title=""/>
          </v:shape>
          <o:OLEObject Type="Embed" ProgID="Equation.DSMT4" ShapeID="_x0000_i1036" DrawAspect="Content" ObjectID="_1581869584" r:id="rId30"/>
        </w:object>
      </w:r>
      <w:r>
        <w:rPr>
          <w:rFonts w:eastAsiaTheme="minorEastAsia" w:cs="Times New Roman"/>
          <w:szCs w:val="28"/>
          <w:lang w:val="ru-RU"/>
        </w:rPr>
        <w:t>,</w:t>
      </w:r>
      <w:r w:rsidRPr="00F65110">
        <w:rPr>
          <w:rFonts w:eastAsiaTheme="minorEastAsia" w:cs="Times New Roman"/>
          <w:szCs w:val="28"/>
        </w:rPr>
        <w:t xml:space="preserve"> оп</w:t>
      </w:r>
      <w:r>
        <w:rPr>
          <w:rFonts w:eastAsiaTheme="minorEastAsia" w:cs="Times New Roman"/>
          <w:szCs w:val="28"/>
        </w:rPr>
        <w:t>о</w:t>
      </w:r>
      <w:r w:rsidRPr="00F65110">
        <w:rPr>
          <w:rFonts w:eastAsiaTheme="minorEastAsia" w:cs="Times New Roman"/>
          <w:szCs w:val="28"/>
        </w:rPr>
        <w:t>р</w:t>
      </w:r>
      <w:r>
        <w:rPr>
          <w:rFonts w:eastAsiaTheme="minorEastAsia" w:cs="Times New Roman"/>
          <w:szCs w:val="28"/>
        </w:rPr>
        <w:t xml:space="preserve">ами </w:t>
      </w:r>
      <w:r w:rsidRPr="00F65110">
        <w:rPr>
          <w:rFonts w:eastAsiaTheme="minorEastAsia" w:cs="Times New Roman"/>
          <w:szCs w:val="28"/>
        </w:rPr>
        <w:t>з</w:t>
      </w:r>
      <w:r>
        <w:rPr>
          <w:rFonts w:eastAsiaTheme="minorEastAsia" w:cs="Times New Roman"/>
          <w:szCs w:val="28"/>
        </w:rPr>
        <w:t>’</w:t>
      </w:r>
      <w:r w:rsidRPr="00F65110">
        <w:rPr>
          <w:rFonts w:eastAsiaTheme="minorEastAsia" w:cs="Times New Roman"/>
          <w:szCs w:val="28"/>
        </w:rPr>
        <w:t xml:space="preserve">єднувальних </w:t>
      </w:r>
      <w:r>
        <w:rPr>
          <w:rFonts w:eastAsiaTheme="minorEastAsia" w:cs="Times New Roman"/>
          <w:szCs w:val="28"/>
        </w:rPr>
        <w:t xml:space="preserve">провідників </w:t>
      </w:r>
      <w:r w:rsidRPr="00F65110">
        <w:rPr>
          <w:rFonts w:eastAsiaTheme="minorEastAsia" w:cs="Times New Roman"/>
          <w:szCs w:val="28"/>
        </w:rPr>
        <w:t>можна знехтувати.</w:t>
      </w:r>
    </w:p>
    <w:p w:rsidR="008F115A" w:rsidRPr="00F65110" w:rsidRDefault="008F115A" w:rsidP="008F115A">
      <w:pPr>
        <w:pStyle w:val="a3"/>
        <w:ind w:firstLine="0"/>
        <w:jc w:val="center"/>
        <w:rPr>
          <w:rFonts w:eastAsiaTheme="minorEastAsia" w:cs="Times New Roman"/>
          <w:szCs w:val="28"/>
        </w:rPr>
      </w:pPr>
      <w:r>
        <w:rPr>
          <w:rFonts w:eastAsiaTheme="minorEastAsia" w:cs="Times New Roman"/>
          <w:noProof/>
          <w:szCs w:val="28"/>
          <w:lang w:eastAsia="uk-UA"/>
        </w:rPr>
        <w:drawing>
          <wp:inline distT="0" distB="0" distL="0" distR="0" wp14:anchorId="251F6A71" wp14:editId="4143298C">
            <wp:extent cx="1913255" cy="141414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10" w:rsidRPr="000B2908" w:rsidRDefault="00F65110" w:rsidP="00F65110">
      <w:pPr>
        <w:pStyle w:val="a3"/>
        <w:numPr>
          <w:ilvl w:val="0"/>
          <w:numId w:val="2"/>
        </w:numPr>
        <w:rPr>
          <w:rFonts w:eastAsiaTheme="minorEastAsia" w:cs="Times New Roman"/>
          <w:szCs w:val="28"/>
        </w:rPr>
      </w:pPr>
      <w:r w:rsidRPr="00F65110">
        <w:rPr>
          <w:rFonts w:eastAsiaTheme="minorEastAsia" w:cs="Times New Roman"/>
          <w:szCs w:val="28"/>
        </w:rPr>
        <w:t xml:space="preserve"> </w:t>
      </w:r>
      <w:bookmarkStart w:id="0" w:name="_GoBack"/>
      <w:bookmarkEnd w:id="0"/>
      <w:r w:rsidRPr="000B2908">
        <w:rPr>
          <w:rFonts w:eastAsiaTheme="minorEastAsia" w:cs="Times New Roman"/>
          <w:szCs w:val="28"/>
        </w:rPr>
        <w:t xml:space="preserve">Риба, що знаходиться на глибині </w:t>
      </w:r>
      <w:r w:rsidR="00E14680" w:rsidRPr="000B2908">
        <w:rPr>
          <w:rFonts w:eastAsiaTheme="minorEastAsia" w:cs="Times New Roman"/>
          <w:position w:val="-12"/>
          <w:szCs w:val="28"/>
        </w:rPr>
        <w:object w:dxaOrig="1180" w:dyaOrig="380">
          <v:shape id="_x0000_i1041" type="#_x0000_t75" style="width:59.35pt;height:19.35pt" o:ole="">
            <v:imagedata r:id="rId32" o:title=""/>
          </v:shape>
          <o:OLEObject Type="Embed" ProgID="Equation.DSMT4" ShapeID="_x0000_i1041" DrawAspect="Content" ObjectID="_1581869585" r:id="rId33"/>
        </w:object>
      </w:r>
      <w:r w:rsidRPr="000B2908">
        <w:rPr>
          <w:rFonts w:eastAsiaTheme="minorEastAsia" w:cs="Times New Roman"/>
          <w:szCs w:val="28"/>
        </w:rPr>
        <w:t>, дивиться вгору в очі рибалці. Голова рибалки знаходиться на висоті</w:t>
      </w:r>
      <w:r w:rsidR="00E14680" w:rsidRPr="000B2908">
        <w:rPr>
          <w:rFonts w:eastAsiaTheme="minorEastAsia" w:cs="Times New Roman"/>
          <w:szCs w:val="28"/>
        </w:rPr>
        <w:t xml:space="preserve"> </w:t>
      </w:r>
      <w:r w:rsidR="00E14680" w:rsidRPr="000B2908">
        <w:rPr>
          <w:rFonts w:eastAsiaTheme="minorEastAsia" w:cs="Times New Roman"/>
          <w:position w:val="-12"/>
          <w:szCs w:val="28"/>
        </w:rPr>
        <w:object w:dxaOrig="1200" w:dyaOrig="380">
          <v:shape id="_x0000_i1042" type="#_x0000_t75" style="width:60pt;height:19.35pt" o:ole="">
            <v:imagedata r:id="rId34" o:title=""/>
          </v:shape>
          <o:OLEObject Type="Embed" ProgID="Equation.DSMT4" ShapeID="_x0000_i1042" DrawAspect="Content" ObjectID="_1581869586" r:id="rId35"/>
        </w:object>
      </w:r>
      <w:r w:rsidRPr="000B2908">
        <w:rPr>
          <w:rFonts w:eastAsiaTheme="minorEastAsia" w:cs="Times New Roman"/>
          <w:szCs w:val="28"/>
        </w:rPr>
        <w:t xml:space="preserve"> над водою. Яким здасться рибі відстань до голови рибалки</w:t>
      </w:r>
      <w:r w:rsidR="00962A4D" w:rsidRPr="000B2908">
        <w:rPr>
          <w:rFonts w:eastAsiaTheme="minorEastAsia" w:cs="Times New Roman"/>
          <w:szCs w:val="28"/>
        </w:rPr>
        <w:t xml:space="preserve"> (Який шлях проходе промінь світла від риби до голови рибалки)</w:t>
      </w:r>
      <w:r w:rsidRPr="000B2908">
        <w:rPr>
          <w:rFonts w:eastAsiaTheme="minorEastAsia" w:cs="Times New Roman"/>
          <w:szCs w:val="28"/>
        </w:rPr>
        <w:t>?</w:t>
      </w:r>
      <w:r w:rsidR="00962A4D" w:rsidRPr="000B2908">
        <w:rPr>
          <w:rFonts w:eastAsiaTheme="minorEastAsia" w:cs="Times New Roman"/>
          <w:szCs w:val="28"/>
        </w:rPr>
        <w:t xml:space="preserve"> Показник заломлення води дорівнює </w:t>
      </w:r>
      <w:r w:rsidR="00962A4D" w:rsidRPr="000B2908">
        <w:rPr>
          <w:rFonts w:cs="Times New Roman"/>
          <w:position w:val="-8"/>
          <w:szCs w:val="28"/>
        </w:rPr>
        <w:object w:dxaOrig="960" w:dyaOrig="320">
          <v:shape id="_x0000_i1043" type="#_x0000_t75" style="width:48pt;height:16pt" o:ole="">
            <v:imagedata r:id="rId36" o:title=""/>
          </v:shape>
          <o:OLEObject Type="Embed" ProgID="Equation.DSMT4" ShapeID="_x0000_i1043" DrawAspect="Content" ObjectID="_1581869587" r:id="rId37"/>
        </w:object>
      </w:r>
      <w:r w:rsidR="00962A4D" w:rsidRPr="000B2908">
        <w:rPr>
          <w:rFonts w:cs="Times New Roman"/>
          <w:szCs w:val="28"/>
        </w:rPr>
        <w:t>.</w:t>
      </w:r>
      <w:r w:rsidR="00962A4D" w:rsidRPr="000B2908">
        <w:rPr>
          <w:rFonts w:eastAsiaTheme="minorEastAsia" w:cs="Times New Roman"/>
          <w:szCs w:val="28"/>
        </w:rPr>
        <w:t xml:space="preserve"> </w:t>
      </w:r>
    </w:p>
    <w:p w:rsidR="00454194" w:rsidRDefault="00F65110" w:rsidP="00F65110">
      <w:pPr>
        <w:pStyle w:val="a3"/>
        <w:numPr>
          <w:ilvl w:val="0"/>
          <w:numId w:val="2"/>
        </w:numPr>
        <w:rPr>
          <w:rFonts w:eastAsiaTheme="minorEastAsia" w:cs="Times New Roman"/>
          <w:szCs w:val="28"/>
        </w:rPr>
      </w:pPr>
      <w:r w:rsidRPr="00F65110">
        <w:rPr>
          <w:rFonts w:eastAsiaTheme="minorEastAsia" w:cs="Times New Roman"/>
          <w:szCs w:val="28"/>
        </w:rPr>
        <w:t xml:space="preserve">На пружині, що має жорсткість </w:t>
      </w:r>
      <w:r w:rsidR="008F115A" w:rsidRPr="008F115A">
        <w:rPr>
          <w:rFonts w:eastAsiaTheme="minorEastAsia" w:cs="Times New Roman"/>
          <w:position w:val="-6"/>
          <w:szCs w:val="28"/>
        </w:rPr>
        <w:object w:dxaOrig="220" w:dyaOrig="300">
          <v:shape id="_x0000_i1037" type="#_x0000_t75" style="width:12pt;height:15.35pt" o:ole="">
            <v:imagedata r:id="rId38" o:title=""/>
          </v:shape>
          <o:OLEObject Type="Embed" ProgID="Equation.DSMT4" ShapeID="_x0000_i1037" DrawAspect="Content" ObjectID="_1581869588" r:id="rId39"/>
        </w:object>
      </w:r>
      <w:r w:rsidRPr="00F65110">
        <w:rPr>
          <w:rFonts w:eastAsiaTheme="minorEastAsia" w:cs="Times New Roman"/>
          <w:szCs w:val="28"/>
        </w:rPr>
        <w:t>, нерухомо висить дуже легка чашка</w:t>
      </w:r>
      <w:r w:rsidR="008F115A">
        <w:rPr>
          <w:rFonts w:eastAsiaTheme="minorEastAsia" w:cs="Times New Roman"/>
          <w:szCs w:val="28"/>
        </w:rPr>
        <w:t xml:space="preserve"> </w:t>
      </w:r>
      <w:r w:rsidRPr="00F65110">
        <w:rPr>
          <w:rFonts w:eastAsiaTheme="minorEastAsia" w:cs="Times New Roman"/>
          <w:szCs w:val="28"/>
        </w:rPr>
        <w:t xml:space="preserve">(див. </w:t>
      </w:r>
      <w:r w:rsidR="008F115A">
        <w:rPr>
          <w:rFonts w:eastAsiaTheme="minorEastAsia" w:cs="Times New Roman"/>
          <w:szCs w:val="28"/>
        </w:rPr>
        <w:t>рис</w:t>
      </w:r>
      <w:r w:rsidRPr="00F65110">
        <w:rPr>
          <w:rFonts w:eastAsiaTheme="minorEastAsia" w:cs="Times New Roman"/>
          <w:szCs w:val="28"/>
        </w:rPr>
        <w:t>)</w:t>
      </w:r>
      <w:r w:rsidR="00962A4D">
        <w:rPr>
          <w:rFonts w:eastAsiaTheme="minorEastAsia" w:cs="Times New Roman"/>
          <w:szCs w:val="28"/>
        </w:rPr>
        <w:t>.</w:t>
      </w:r>
      <w:r w:rsidR="008F115A">
        <w:rPr>
          <w:rFonts w:eastAsiaTheme="minorEastAsia" w:cs="Times New Roman"/>
          <w:szCs w:val="28"/>
        </w:rPr>
        <w:t xml:space="preserve"> </w:t>
      </w:r>
      <w:r w:rsidRPr="00F65110">
        <w:rPr>
          <w:rFonts w:eastAsiaTheme="minorEastAsia" w:cs="Times New Roman"/>
          <w:szCs w:val="28"/>
        </w:rPr>
        <w:t xml:space="preserve">На чашку з </w:t>
      </w:r>
      <w:r w:rsidR="008F115A">
        <w:rPr>
          <w:rFonts w:eastAsiaTheme="minorEastAsia" w:cs="Times New Roman"/>
          <w:szCs w:val="28"/>
        </w:rPr>
        <w:t xml:space="preserve">висоти </w:t>
      </w:r>
      <w:r w:rsidR="008F115A" w:rsidRPr="008F115A">
        <w:rPr>
          <w:rFonts w:eastAsiaTheme="minorEastAsia" w:cs="Times New Roman"/>
          <w:position w:val="-6"/>
          <w:szCs w:val="28"/>
        </w:rPr>
        <w:object w:dxaOrig="220" w:dyaOrig="300">
          <v:shape id="_x0000_i1038" type="#_x0000_t75" style="width:12pt;height:15.35pt" o:ole="">
            <v:imagedata r:id="rId40" o:title=""/>
          </v:shape>
          <o:OLEObject Type="Embed" ProgID="Equation.DSMT4" ShapeID="_x0000_i1038" DrawAspect="Content" ObjectID="_1581869589" r:id="rId41"/>
        </w:object>
      </w:r>
      <w:r w:rsidR="008F115A">
        <w:rPr>
          <w:rFonts w:eastAsiaTheme="minorEastAsia" w:cs="Times New Roman"/>
          <w:szCs w:val="28"/>
        </w:rPr>
        <w:t xml:space="preserve"> </w:t>
      </w:r>
      <w:r w:rsidRPr="00F65110">
        <w:rPr>
          <w:rFonts w:eastAsiaTheme="minorEastAsia" w:cs="Times New Roman"/>
          <w:szCs w:val="28"/>
        </w:rPr>
        <w:t>падає без початкової швидкості пластилінов</w:t>
      </w:r>
      <w:r w:rsidR="008F115A">
        <w:rPr>
          <w:rFonts w:eastAsiaTheme="minorEastAsia" w:cs="Times New Roman"/>
          <w:szCs w:val="28"/>
        </w:rPr>
        <w:t>а</w:t>
      </w:r>
      <w:r w:rsidRPr="00F65110">
        <w:rPr>
          <w:rFonts w:eastAsiaTheme="minorEastAsia" w:cs="Times New Roman"/>
          <w:szCs w:val="28"/>
        </w:rPr>
        <w:t xml:space="preserve"> кул</w:t>
      </w:r>
      <w:r w:rsidR="008F115A">
        <w:rPr>
          <w:rFonts w:eastAsiaTheme="minorEastAsia" w:cs="Times New Roman"/>
          <w:szCs w:val="28"/>
        </w:rPr>
        <w:t xml:space="preserve">ька </w:t>
      </w:r>
      <w:r w:rsidRPr="00F65110">
        <w:rPr>
          <w:rFonts w:eastAsiaTheme="minorEastAsia" w:cs="Times New Roman"/>
          <w:szCs w:val="28"/>
        </w:rPr>
        <w:t>масо</w:t>
      </w:r>
      <w:r w:rsidR="008F115A">
        <w:rPr>
          <w:rFonts w:eastAsiaTheme="minorEastAsia" w:cs="Times New Roman"/>
          <w:szCs w:val="28"/>
        </w:rPr>
        <w:t xml:space="preserve">ю </w:t>
      </w:r>
      <w:r w:rsidR="008F115A" w:rsidRPr="008F115A">
        <w:rPr>
          <w:rFonts w:eastAsiaTheme="minorEastAsia" w:cs="Times New Roman"/>
          <w:position w:val="-6"/>
          <w:szCs w:val="28"/>
        </w:rPr>
        <w:object w:dxaOrig="279" w:dyaOrig="240">
          <v:shape id="_x0000_i1039" type="#_x0000_t75" style="width:14pt;height:12pt" o:ole="">
            <v:imagedata r:id="rId42" o:title=""/>
          </v:shape>
          <o:OLEObject Type="Embed" ProgID="Equation.DSMT4" ShapeID="_x0000_i1039" DrawAspect="Content" ObjectID="_1581869590" r:id="rId43"/>
        </w:object>
      </w:r>
      <w:r w:rsidRPr="00F65110">
        <w:rPr>
          <w:rFonts w:eastAsiaTheme="minorEastAsia" w:cs="Times New Roman"/>
          <w:szCs w:val="28"/>
        </w:rPr>
        <w:t>. Визна</w:t>
      </w:r>
      <w:r w:rsidR="008F115A">
        <w:rPr>
          <w:rFonts w:eastAsiaTheme="minorEastAsia" w:cs="Times New Roman"/>
          <w:szCs w:val="28"/>
        </w:rPr>
        <w:t xml:space="preserve">чити амплітуду </w:t>
      </w:r>
      <w:r w:rsidR="008F115A" w:rsidRPr="008F115A">
        <w:rPr>
          <w:rFonts w:eastAsiaTheme="minorEastAsia" w:cs="Times New Roman"/>
          <w:position w:val="-4"/>
          <w:szCs w:val="28"/>
        </w:rPr>
        <w:object w:dxaOrig="260" w:dyaOrig="279">
          <v:shape id="_x0000_i1040" type="#_x0000_t75" style="width:13.35pt;height:14pt" o:ole="">
            <v:imagedata r:id="rId44" o:title=""/>
          </v:shape>
          <o:OLEObject Type="Embed" ProgID="Equation.DSMT4" ShapeID="_x0000_i1040" DrawAspect="Content" ObjectID="_1581869591" r:id="rId45"/>
        </w:object>
      </w:r>
      <w:r w:rsidRPr="00F65110">
        <w:rPr>
          <w:rFonts w:eastAsiaTheme="minorEastAsia" w:cs="Times New Roman"/>
          <w:szCs w:val="28"/>
        </w:rPr>
        <w:t xml:space="preserve"> коливань</w:t>
      </w:r>
      <w:r w:rsidR="008F115A">
        <w:rPr>
          <w:rFonts w:eastAsiaTheme="minorEastAsia" w:cs="Times New Roman"/>
          <w:szCs w:val="28"/>
        </w:rPr>
        <w:t>, що виникають</w:t>
      </w:r>
      <w:r w:rsidRPr="00F65110">
        <w:rPr>
          <w:rFonts w:eastAsiaTheme="minorEastAsia" w:cs="Times New Roman"/>
          <w:szCs w:val="28"/>
        </w:rPr>
        <w:t>.</w:t>
      </w:r>
    </w:p>
    <w:p w:rsidR="00412B28" w:rsidRDefault="00962A4D" w:rsidP="00412B28">
      <w:pPr>
        <w:rPr>
          <w:rFonts w:eastAsiaTheme="minorEastAsia" w:cs="Times New Roman"/>
          <w:szCs w:val="28"/>
        </w:rPr>
      </w:pPr>
      <w:r w:rsidRPr="00962A4D">
        <w:rPr>
          <w:noProof/>
          <w:lang w:eastAsia="uk-UA"/>
        </w:rPr>
        <w:drawing>
          <wp:inline distT="0" distB="0" distL="0" distR="0">
            <wp:extent cx="2668773" cy="2349796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 rotWithShape="1"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3" t="5397" r="36136" b="24438"/>
                    <a:stretch/>
                  </pic:blipFill>
                  <pic:spPr bwMode="auto">
                    <a:xfrm>
                      <a:off x="0" y="0"/>
                      <a:ext cx="2668772" cy="23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2B28" w:rsidSect="00E31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4BC8"/>
    <w:multiLevelType w:val="hybridMultilevel"/>
    <w:tmpl w:val="0308A6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00B0B"/>
    <w:multiLevelType w:val="hybridMultilevel"/>
    <w:tmpl w:val="0308A6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50"/>
    <w:rsid w:val="000B2908"/>
    <w:rsid w:val="001475CA"/>
    <w:rsid w:val="00273ED1"/>
    <w:rsid w:val="002B511C"/>
    <w:rsid w:val="003742A1"/>
    <w:rsid w:val="003768F6"/>
    <w:rsid w:val="00412B28"/>
    <w:rsid w:val="00454194"/>
    <w:rsid w:val="00767CC5"/>
    <w:rsid w:val="007D6431"/>
    <w:rsid w:val="00816C12"/>
    <w:rsid w:val="00846214"/>
    <w:rsid w:val="008F115A"/>
    <w:rsid w:val="00925DAC"/>
    <w:rsid w:val="00962A4D"/>
    <w:rsid w:val="00B53550"/>
    <w:rsid w:val="00B6522B"/>
    <w:rsid w:val="00DC7AC9"/>
    <w:rsid w:val="00E14680"/>
    <w:rsid w:val="00E312A7"/>
    <w:rsid w:val="00E31856"/>
    <w:rsid w:val="00E36615"/>
    <w:rsid w:val="00EE72B8"/>
    <w:rsid w:val="00F6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80"/>
    <w:pPr>
      <w:spacing w:after="0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19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541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54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194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F651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651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522B"/>
  </w:style>
  <w:style w:type="character" w:styleId="a9">
    <w:name w:val="Strong"/>
    <w:basedOn w:val="a0"/>
    <w:uiPriority w:val="22"/>
    <w:qFormat/>
    <w:rsid w:val="00B652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80"/>
    <w:pPr>
      <w:spacing w:after="0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19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5419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54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194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F651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651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522B"/>
  </w:style>
  <w:style w:type="character" w:styleId="a9">
    <w:name w:val="Strong"/>
    <w:basedOn w:val="a0"/>
    <w:uiPriority w:val="22"/>
    <w:qFormat/>
    <w:rsid w:val="00B65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e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4" Type="http://schemas.openxmlformats.org/officeDocument/2006/relationships/image" Target="media/image20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D4DD-3D39-4825-8F3B-7A6B15D3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Max</cp:lastModifiedBy>
  <cp:revision>2</cp:revision>
  <dcterms:created xsi:type="dcterms:W3CDTF">2018-03-06T17:26:00Z</dcterms:created>
  <dcterms:modified xsi:type="dcterms:W3CDTF">2018-03-06T17:26:00Z</dcterms:modified>
</cp:coreProperties>
</file>